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4EEDA" w14:textId="77777777" w:rsidR="00CA2344" w:rsidRDefault="00CA2344" w:rsidP="00CA2344">
      <w:pPr>
        <w:jc w:val="center"/>
        <w:rPr>
          <w:rFonts w:cs="Helvetica"/>
          <w:color w:val="4F81BD" w:themeColor="accent1"/>
          <w:sz w:val="52"/>
          <w:szCs w:val="52"/>
        </w:rPr>
      </w:pPr>
      <w:r>
        <w:rPr>
          <w:noProof/>
        </w:rPr>
        <w:drawing>
          <wp:anchor distT="0" distB="0" distL="114300" distR="114300" simplePos="0" relativeHeight="251659264" behindDoc="1" locked="0" layoutInCell="1" allowOverlap="1" wp14:anchorId="09D64ED0" wp14:editId="7D9A425F">
            <wp:simplePos x="0" y="0"/>
            <wp:positionH relativeFrom="column">
              <wp:posOffset>2171700</wp:posOffset>
            </wp:positionH>
            <wp:positionV relativeFrom="paragraph">
              <wp:posOffset>301625</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057400"/>
                    </a:xfrm>
                    <a:prstGeom prst="rect">
                      <a:avLst/>
                    </a:prstGeom>
                    <a:noFill/>
                    <a:ln w="76200" cmpd="tri">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00EBD6D9" w14:textId="77777777" w:rsidR="00CA2344" w:rsidRDefault="00CA2344" w:rsidP="00CA2344">
      <w:pPr>
        <w:jc w:val="center"/>
        <w:rPr>
          <w:rFonts w:cs="Helvetica"/>
          <w:color w:val="4F81BD" w:themeColor="accent1"/>
          <w:sz w:val="52"/>
          <w:szCs w:val="52"/>
        </w:rPr>
      </w:pPr>
    </w:p>
    <w:p w14:paraId="729DF867" w14:textId="77777777" w:rsidR="00CA2344" w:rsidRDefault="00CA2344" w:rsidP="00CA2344">
      <w:pPr>
        <w:jc w:val="center"/>
        <w:rPr>
          <w:rFonts w:cs="Helvetica"/>
          <w:color w:val="4F81BD" w:themeColor="accent1"/>
          <w:sz w:val="52"/>
          <w:szCs w:val="52"/>
        </w:rPr>
      </w:pPr>
    </w:p>
    <w:p w14:paraId="314F8E40" w14:textId="77777777" w:rsidR="00CA2344" w:rsidRDefault="00CA2344" w:rsidP="00CA2344">
      <w:pPr>
        <w:jc w:val="center"/>
        <w:rPr>
          <w:rFonts w:cs="Helvetica"/>
          <w:color w:val="4F81BD" w:themeColor="accent1"/>
          <w:sz w:val="52"/>
          <w:szCs w:val="52"/>
        </w:rPr>
      </w:pPr>
    </w:p>
    <w:p w14:paraId="5410FE19" w14:textId="77777777" w:rsidR="00CA2344" w:rsidRDefault="00CA2344" w:rsidP="00CA2344">
      <w:pPr>
        <w:jc w:val="center"/>
        <w:rPr>
          <w:rFonts w:cs="Helvetica"/>
          <w:color w:val="4F81BD" w:themeColor="accent1"/>
          <w:sz w:val="52"/>
          <w:szCs w:val="52"/>
        </w:rPr>
      </w:pPr>
    </w:p>
    <w:p w14:paraId="2AF0DE8C" w14:textId="77777777" w:rsidR="00CA2344" w:rsidRDefault="00CA2344" w:rsidP="00CA2344">
      <w:pPr>
        <w:jc w:val="center"/>
        <w:rPr>
          <w:rFonts w:cs="Helvetica"/>
          <w:color w:val="4F81BD" w:themeColor="accent1"/>
          <w:sz w:val="52"/>
          <w:szCs w:val="52"/>
        </w:rPr>
      </w:pPr>
    </w:p>
    <w:p w14:paraId="7596760D" w14:textId="77777777" w:rsidR="00CA2344" w:rsidRDefault="00CA2344" w:rsidP="00CA2344">
      <w:pPr>
        <w:jc w:val="center"/>
        <w:rPr>
          <w:rFonts w:cs="Helvetica"/>
          <w:color w:val="4F81BD" w:themeColor="accent1"/>
          <w:sz w:val="52"/>
          <w:szCs w:val="52"/>
        </w:rPr>
      </w:pPr>
    </w:p>
    <w:p w14:paraId="283BBEB8" w14:textId="77777777" w:rsidR="00CA2344" w:rsidRPr="00F13891" w:rsidRDefault="00CA2344" w:rsidP="00CA2344">
      <w:pPr>
        <w:pStyle w:val="Title"/>
        <w:jc w:val="center"/>
        <w:rPr>
          <w:sz w:val="56"/>
          <w:szCs w:val="56"/>
        </w:rPr>
      </w:pPr>
      <w:r w:rsidRPr="00F13891">
        <w:rPr>
          <w:sz w:val="56"/>
          <w:szCs w:val="56"/>
        </w:rPr>
        <w:t>Lady Liberty Academy</w:t>
      </w:r>
    </w:p>
    <w:p w14:paraId="17106533" w14:textId="77777777" w:rsidR="00CA2344" w:rsidRDefault="00CA2344" w:rsidP="00CA2344"/>
    <w:p w14:paraId="6B070C86" w14:textId="77777777" w:rsidR="00CA2344" w:rsidRDefault="00CA2344" w:rsidP="00CA2344">
      <w:pPr>
        <w:pStyle w:val="Heading1"/>
        <w:jc w:val="center"/>
        <w:rPr>
          <w:sz w:val="44"/>
          <w:szCs w:val="44"/>
        </w:rPr>
      </w:pPr>
      <w:r>
        <w:rPr>
          <w:sz w:val="44"/>
          <w:szCs w:val="44"/>
        </w:rPr>
        <w:t xml:space="preserve">Kindergarten </w:t>
      </w:r>
      <w:r w:rsidRPr="004563D7">
        <w:rPr>
          <w:sz w:val="44"/>
          <w:szCs w:val="44"/>
        </w:rPr>
        <w:t>Curriculum</w:t>
      </w:r>
      <w:r>
        <w:rPr>
          <w:sz w:val="44"/>
          <w:szCs w:val="44"/>
        </w:rPr>
        <w:t xml:space="preserve"> </w:t>
      </w:r>
    </w:p>
    <w:p w14:paraId="087856F6" w14:textId="77777777" w:rsidR="00CA2344" w:rsidRPr="004563D7" w:rsidRDefault="00CA2344" w:rsidP="00CA2344">
      <w:pPr>
        <w:pStyle w:val="Heading1"/>
        <w:jc w:val="center"/>
        <w:rPr>
          <w:sz w:val="44"/>
          <w:szCs w:val="44"/>
        </w:rPr>
      </w:pPr>
      <w:r>
        <w:rPr>
          <w:sz w:val="44"/>
          <w:szCs w:val="44"/>
        </w:rPr>
        <w:t>Mathematics</w:t>
      </w:r>
    </w:p>
    <w:p w14:paraId="0BACCC99" w14:textId="77777777" w:rsidR="00CA2344" w:rsidRDefault="00CA2344" w:rsidP="00CA2344"/>
    <w:p w14:paraId="7F31CA04" w14:textId="77777777" w:rsidR="00CA2344" w:rsidRDefault="00CA2344" w:rsidP="00CA2344">
      <w:pPr>
        <w:pStyle w:val="Heading1"/>
        <w:jc w:val="center"/>
      </w:pPr>
      <w:r>
        <w:t xml:space="preserve">Revised 2014 </w:t>
      </w:r>
    </w:p>
    <w:p w14:paraId="342003C0" w14:textId="77777777" w:rsidR="00CA2344" w:rsidRDefault="00CA2344" w:rsidP="00CA2344"/>
    <w:p w14:paraId="4B3C9FCF" w14:textId="77777777" w:rsidR="00CA2344" w:rsidRDefault="00CA2344" w:rsidP="00CA2344">
      <w:pPr>
        <w:jc w:val="center"/>
        <w:rPr>
          <w:rFonts w:cs="Helvetica"/>
          <w:color w:val="4F81BD" w:themeColor="accent1"/>
          <w:sz w:val="52"/>
          <w:szCs w:val="52"/>
        </w:rPr>
      </w:pPr>
    </w:p>
    <w:p w14:paraId="6FCBB7D7" w14:textId="77777777" w:rsidR="00CA2344" w:rsidRDefault="00CA2344" w:rsidP="00CA2344">
      <w:pPr>
        <w:jc w:val="center"/>
        <w:rPr>
          <w:rFonts w:cs="Helvetica"/>
          <w:color w:val="4F81BD" w:themeColor="accent1"/>
          <w:sz w:val="52"/>
          <w:szCs w:val="52"/>
        </w:rPr>
      </w:pPr>
    </w:p>
    <w:p w14:paraId="7558A5AB" w14:textId="77777777" w:rsidR="00CA2344" w:rsidRDefault="00CA2344" w:rsidP="00CA2344">
      <w:pPr>
        <w:jc w:val="center"/>
        <w:rPr>
          <w:rFonts w:cs="Helvetica"/>
          <w:color w:val="4F81BD" w:themeColor="accent1"/>
          <w:sz w:val="52"/>
          <w:szCs w:val="52"/>
        </w:rPr>
      </w:pPr>
    </w:p>
    <w:p w14:paraId="64D886FB" w14:textId="77777777" w:rsidR="00CA2344" w:rsidRDefault="00CA2344" w:rsidP="00CA2344">
      <w:pPr>
        <w:jc w:val="center"/>
        <w:rPr>
          <w:rFonts w:cs="Helvetica"/>
          <w:color w:val="4F81BD" w:themeColor="accent1"/>
          <w:sz w:val="52"/>
          <w:szCs w:val="52"/>
        </w:rPr>
      </w:pPr>
    </w:p>
    <w:p w14:paraId="61BF40BF" w14:textId="77777777" w:rsidR="00CA2344" w:rsidRDefault="00CA2344" w:rsidP="00CA2344">
      <w:pPr>
        <w:jc w:val="center"/>
        <w:rPr>
          <w:rFonts w:cs="Helvetica"/>
          <w:color w:val="4F81BD" w:themeColor="accent1"/>
          <w:sz w:val="52"/>
          <w:szCs w:val="52"/>
        </w:rPr>
      </w:pPr>
    </w:p>
    <w:p w14:paraId="0123B901" w14:textId="77777777" w:rsidR="00CA2344" w:rsidRDefault="00CA2344" w:rsidP="00CA2344">
      <w:pPr>
        <w:jc w:val="center"/>
        <w:rPr>
          <w:rFonts w:cs="Helvetica"/>
          <w:color w:val="4F81BD" w:themeColor="accent1"/>
          <w:sz w:val="52"/>
          <w:szCs w:val="52"/>
        </w:rPr>
      </w:pPr>
    </w:p>
    <w:p w14:paraId="527D1821" w14:textId="77777777" w:rsidR="00CA2344" w:rsidRDefault="00CA2344" w:rsidP="00CA2344">
      <w:pPr>
        <w:rPr>
          <w:rFonts w:ascii="Helvetica" w:hAnsi="Helvetica" w:cs="Helvetica"/>
          <w:color w:val="372A22"/>
          <w:sz w:val="26"/>
          <w:szCs w:val="26"/>
        </w:rPr>
      </w:pPr>
    </w:p>
    <w:p w14:paraId="24138FBE" w14:textId="77777777" w:rsidR="00CA2344" w:rsidRDefault="00CA2344" w:rsidP="00CA2344">
      <w:pPr>
        <w:pStyle w:val="Heading1"/>
        <w:rPr>
          <w:rStyle w:val="IntenseEmphasis"/>
          <w:rFonts w:asciiTheme="minorHAnsi" w:hAnsiTheme="minorHAnsi"/>
          <w:u w:val="single"/>
        </w:rPr>
      </w:pPr>
      <w:r w:rsidRPr="00B36CB8">
        <w:rPr>
          <w:rStyle w:val="IntenseEmphasis"/>
          <w:rFonts w:asciiTheme="minorHAnsi" w:hAnsiTheme="minorHAnsi"/>
          <w:u w:val="single"/>
        </w:rPr>
        <w:lastRenderedPageBreak/>
        <w:t>Introduction</w:t>
      </w:r>
    </w:p>
    <w:p w14:paraId="1D7E4497" w14:textId="77777777" w:rsidR="00CA2344" w:rsidRPr="00B36CB8" w:rsidRDefault="00CA2344" w:rsidP="00CA2344"/>
    <w:p w14:paraId="101A2329" w14:textId="77777777" w:rsidR="00CA2344" w:rsidRPr="00B36CB8" w:rsidRDefault="00CA2344" w:rsidP="00CA2344">
      <w:pPr>
        <w:rPr>
          <w:rFonts w:ascii="Helvetica" w:hAnsi="Helvetica"/>
          <w:sz w:val="26"/>
          <w:szCs w:val="26"/>
        </w:rPr>
      </w:pPr>
      <w:r>
        <w:rPr>
          <w:rFonts w:ascii="Helvetica" w:hAnsi="Helvetica"/>
          <w:sz w:val="26"/>
          <w:szCs w:val="26"/>
        </w:rPr>
        <w:t xml:space="preserve">Lady Liberty Academy designs it math curriculum around engaging and relevant math tasks.  Teachers use the program </w:t>
      </w:r>
      <w:r w:rsidRPr="00B36CB8">
        <w:rPr>
          <w:rFonts w:ascii="Helvetica" w:hAnsi="Helvetica"/>
          <w:i/>
          <w:sz w:val="26"/>
          <w:szCs w:val="26"/>
        </w:rPr>
        <w:t>Math in Focus</w:t>
      </w:r>
      <w:r>
        <w:rPr>
          <w:rFonts w:ascii="Helvetica" w:hAnsi="Helvetica"/>
          <w:sz w:val="26"/>
          <w:szCs w:val="26"/>
        </w:rPr>
        <w:t xml:space="preserve"> as a general guide with supplemental resources to expand the math instruction as needed.  Math manipulatives and technology offer students an added hands-on experience with math concepts.  Ultimately, the goal is for students to mentally solve number problems (math fluency) without relying on finger-counting. </w:t>
      </w:r>
    </w:p>
    <w:p w14:paraId="55C38840" w14:textId="77777777" w:rsidR="00CA2344" w:rsidRPr="00B36CB8" w:rsidRDefault="00CA2344" w:rsidP="00CA2344"/>
    <w:p w14:paraId="494EED78" w14:textId="77777777" w:rsidR="00CA2344" w:rsidRDefault="00CA2344" w:rsidP="00CA2344">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Pr="006D62D8">
        <w:rPr>
          <w:b/>
          <w:i/>
          <w:color w:val="1F497D" w:themeColor="text2"/>
          <w:sz w:val="26"/>
          <w:szCs w:val="26"/>
        </w:rPr>
        <w:t>Vertical Progression</w:t>
      </w:r>
      <w:r>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Pr="006D62D8">
        <w:rPr>
          <w:b/>
          <w:i/>
          <w:color w:val="1F497D" w:themeColor="text2"/>
          <w:sz w:val="26"/>
          <w:szCs w:val="26"/>
        </w:rPr>
        <w:t>Vertical Progressio</w:t>
      </w:r>
      <w:r>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73F8F5D9" w14:textId="77777777" w:rsidR="00CA2344" w:rsidRDefault="00CA2344" w:rsidP="00CA2344">
      <w:pPr>
        <w:rPr>
          <w:rFonts w:ascii="Helvetica" w:hAnsi="Helvetica" w:cs="Helvetica"/>
          <w:color w:val="372A22"/>
          <w:sz w:val="26"/>
          <w:szCs w:val="26"/>
        </w:rPr>
      </w:pPr>
    </w:p>
    <w:p w14:paraId="30FC7D32" w14:textId="77777777" w:rsidR="00CA2344" w:rsidRDefault="00CA2344" w:rsidP="00CA2344">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9"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615BA846" w14:textId="77777777" w:rsidR="00CA2344" w:rsidRDefault="00CA2344" w:rsidP="00651F51">
      <w:pPr>
        <w:pStyle w:val="Title"/>
      </w:pPr>
    </w:p>
    <w:p w14:paraId="14537FB7" w14:textId="77777777" w:rsidR="00CA2344" w:rsidRDefault="00CA2344" w:rsidP="00651F51">
      <w:pPr>
        <w:pStyle w:val="Title"/>
      </w:pPr>
    </w:p>
    <w:p w14:paraId="625753BD" w14:textId="77777777" w:rsidR="00CA2344" w:rsidRDefault="00CA2344" w:rsidP="00651F51">
      <w:pPr>
        <w:pStyle w:val="Title"/>
      </w:pPr>
    </w:p>
    <w:p w14:paraId="4B3465B5" w14:textId="77777777" w:rsidR="00CA2344" w:rsidRDefault="00CA2344" w:rsidP="00651F51">
      <w:pPr>
        <w:pStyle w:val="Title"/>
      </w:pPr>
    </w:p>
    <w:p w14:paraId="342EA7BF" w14:textId="77777777" w:rsidR="00CA2344" w:rsidRDefault="00CA2344" w:rsidP="00651F51">
      <w:pPr>
        <w:pStyle w:val="Title"/>
      </w:pPr>
    </w:p>
    <w:p w14:paraId="7CE61FCD" w14:textId="77777777" w:rsidR="00CA2344" w:rsidRDefault="00CA2344" w:rsidP="00651F51">
      <w:pPr>
        <w:pStyle w:val="Title"/>
      </w:pPr>
    </w:p>
    <w:p w14:paraId="235EFE60" w14:textId="77777777" w:rsidR="00CA2344" w:rsidRDefault="00CA2344" w:rsidP="00651F51">
      <w:pPr>
        <w:pStyle w:val="Title"/>
      </w:pPr>
    </w:p>
    <w:p w14:paraId="0E5168F1" w14:textId="77777777" w:rsidR="00CA2344" w:rsidRDefault="00CA2344" w:rsidP="00651F51">
      <w:pPr>
        <w:pStyle w:val="Title"/>
      </w:pPr>
    </w:p>
    <w:p w14:paraId="6433A4A3" w14:textId="77777777" w:rsidR="00CA2344" w:rsidRDefault="00CA2344" w:rsidP="00651F51">
      <w:pPr>
        <w:pStyle w:val="Title"/>
      </w:pPr>
    </w:p>
    <w:p w14:paraId="2C3FFF2C" w14:textId="77777777" w:rsidR="00CA2344" w:rsidRDefault="00CA2344" w:rsidP="00651F51">
      <w:pPr>
        <w:pStyle w:val="Title"/>
      </w:pPr>
    </w:p>
    <w:p w14:paraId="2E2CFB6D" w14:textId="77777777" w:rsidR="00651F51" w:rsidRPr="00651F51" w:rsidRDefault="00651F51" w:rsidP="00651F51">
      <w:pPr>
        <w:pStyle w:val="Title"/>
        <w:rPr>
          <w:rFonts w:ascii="Times" w:hAnsi="Times"/>
          <w:sz w:val="20"/>
          <w:szCs w:val="20"/>
        </w:rPr>
      </w:pPr>
      <w:r w:rsidRPr="00651F51">
        <w:t xml:space="preserve">Model Curriculum Kindergarten Mathematics Units </w:t>
      </w:r>
    </w:p>
    <w:p w14:paraId="0EB6402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sz w:val="22"/>
          <w:szCs w:val="22"/>
        </w:rPr>
        <w:t xml:space="preserve">Kindergarten Overview </w:t>
      </w:r>
    </w:p>
    <w:p w14:paraId="00C8749C"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sz w:val="22"/>
          <w:szCs w:val="22"/>
        </w:rPr>
        <w:t xml:space="preserve">The unit design was created in line with the areas of focus for kindergarten mathematics as identified by the Common Core State Standards. Each unit is comprised of standards that are considered major content along with supporting content. </w:t>
      </w:r>
    </w:p>
    <w:p w14:paraId="252E46FC"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sz w:val="22"/>
          <w:szCs w:val="22"/>
        </w:rPr>
        <w:t xml:space="preserve">Counting and Cardinality standards in unit 1 continue through unit 3. One of these standards, namely, “Count to 100 by ones and tens” [K.CC.1] is not mastered until the end of the year for all students; instead, graduated benchmark SLOs for this standard occur in all five units. Benchmarking is used in the model curriculum for specific standards that, if taught in entirety, would extend the time needed for mastery beyond six weeks. Benchmarked standards give students time for practice and continued development throughout the year. The fluency standard [K.OA.5] is benchmarked. Patterns, decomposition, measurement, and geometric shapes are the standards scattered among unit 2 through unit 5. </w:t>
      </w:r>
    </w:p>
    <w:p w14:paraId="1362A291" w14:textId="63D0103C" w:rsidR="00651F51" w:rsidRPr="00651F51" w:rsidRDefault="006722D4" w:rsidP="00651F51">
      <w:pPr>
        <w:spacing w:before="100" w:beforeAutospacing="1" w:after="100" w:afterAutospacing="1"/>
        <w:rPr>
          <w:rFonts w:ascii="Times" w:hAnsi="Times" w:cs="Times New Roman"/>
          <w:sz w:val="20"/>
          <w:szCs w:val="20"/>
        </w:rPr>
      </w:pPr>
      <w:r>
        <w:rPr>
          <w:rFonts w:ascii="Cambria" w:hAnsi="Cambria" w:cs="Times New Roman"/>
          <w:sz w:val="32"/>
          <w:szCs w:val="32"/>
        </w:rPr>
        <w:t xml:space="preserve">Common Core K Math Standards </w:t>
      </w:r>
      <w:r w:rsidR="00651F51">
        <w:rPr>
          <w:rFonts w:ascii="Cambria" w:hAnsi="Cambria" w:cs="Times New Roman"/>
          <w:sz w:val="32"/>
          <w:szCs w:val="32"/>
        </w:rPr>
        <w:t>Pacing Guide: Each Unit is Approximately 6 weeks</w:t>
      </w:r>
    </w:p>
    <w:p w14:paraId="4A0348C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b/>
          <w:bCs/>
          <w:sz w:val="22"/>
          <w:szCs w:val="22"/>
        </w:rPr>
        <w:t xml:space="preserve">Unit 1 </w:t>
      </w:r>
    </w:p>
    <w:tbl>
      <w:tblPr>
        <w:tblW w:w="0" w:type="auto"/>
        <w:tblCellMar>
          <w:top w:w="15" w:type="dxa"/>
          <w:left w:w="15" w:type="dxa"/>
          <w:bottom w:w="15" w:type="dxa"/>
          <w:right w:w="15" w:type="dxa"/>
        </w:tblCellMar>
        <w:tblLook w:val="04A0" w:firstRow="1" w:lastRow="0" w:firstColumn="1" w:lastColumn="0" w:noHBand="0" w:noVBand="1"/>
      </w:tblPr>
      <w:tblGrid>
        <w:gridCol w:w="3090"/>
        <w:gridCol w:w="537"/>
        <w:gridCol w:w="5763"/>
      </w:tblGrid>
      <w:tr w:rsidR="00651F51" w:rsidRPr="00651F51" w14:paraId="5473825C"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B0AD0CD"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Know number names and the count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94D9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39E0F"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100 by ones and by tens. </w:t>
            </w:r>
          </w:p>
        </w:tc>
      </w:tr>
      <w:tr w:rsidR="00651F51" w:rsidRPr="00651F51" w14:paraId="18DE3E0F"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5CE640"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A157D"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17608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Write numbers from 0 to 20. Represent a number of objects with a written numeral 0- 20 (with 0 representing a count of no objects). </w:t>
            </w:r>
          </w:p>
        </w:tc>
      </w:tr>
      <w:tr w:rsidR="00651F51" w:rsidRPr="00651F51" w14:paraId="6488EE84"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0FF8F5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tell the number of objects.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2A671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2254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Understand the relationship between numbers and quantities; connect counting to cardinality.</w:t>
            </w:r>
            <w:r w:rsidRPr="00651F51">
              <w:rPr>
                <w:rFonts w:ascii="FranklinGothic" w:hAnsi="FranklinGothic" w:cs="Times New Roman"/>
                <w:sz w:val="16"/>
                <w:szCs w:val="16"/>
              </w:rPr>
              <w:br/>
              <w:t xml:space="preserve">a. When counting objects, say the number names in the standard order, pairing each object with one and only one number name and each number name with one and only one object. </w:t>
            </w:r>
          </w:p>
          <w:p w14:paraId="331C6CD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b. Understand that the last number name said tells the number of objects counted. The number of objects is the same regardless of their arrangement or the order in which they were counted.</w:t>
            </w:r>
            <w:r w:rsidRPr="00651F51">
              <w:rPr>
                <w:rFonts w:ascii="FranklinGothic" w:hAnsi="FranklinGothic" w:cs="Times New Roman"/>
                <w:sz w:val="16"/>
                <w:szCs w:val="16"/>
              </w:rPr>
              <w:br/>
              <w:t xml:space="preserve">c. Understand that each successive number name refers to a quantity that is one larger. </w:t>
            </w:r>
          </w:p>
        </w:tc>
      </w:tr>
      <w:tr w:rsidR="00651F51" w:rsidRPr="00651F51" w14:paraId="60087B18"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324F0"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D11C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3F220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answer “how many?” questions about as many as 20 things arranged in a line, a rectangular array, or a circle, or as many as 10 things in a scattered configuration; given a number from 1–20, count out that many objects. </w:t>
            </w:r>
          </w:p>
        </w:tc>
      </w:tr>
      <w:tr w:rsidR="00651F51" w:rsidRPr="00651F51" w14:paraId="01C23225"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406735C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Understand addition as putting together and adding to, and understand subtraction as taking apart and taking from.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759B4"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927A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Represent addition and subtraction with objects, fingers, mental images, drawings, sounds (e.g., claps), acting out situations, verbal explanations, expressions, or equations. </w:t>
            </w:r>
          </w:p>
        </w:tc>
      </w:tr>
    </w:tbl>
    <w:p w14:paraId="5B132DFD" w14:textId="77777777" w:rsidR="006722D4" w:rsidRDefault="006722D4" w:rsidP="00651F51">
      <w:pPr>
        <w:spacing w:before="100" w:beforeAutospacing="1" w:after="100" w:afterAutospacing="1"/>
        <w:rPr>
          <w:rFonts w:ascii="Calibri" w:hAnsi="Calibri" w:cs="Times New Roman"/>
          <w:b/>
          <w:bCs/>
          <w:sz w:val="22"/>
          <w:szCs w:val="22"/>
        </w:rPr>
      </w:pPr>
    </w:p>
    <w:p w14:paraId="09D82478" w14:textId="77777777" w:rsidR="006722D4" w:rsidRDefault="006722D4" w:rsidP="00651F51">
      <w:pPr>
        <w:spacing w:before="100" w:beforeAutospacing="1" w:after="100" w:afterAutospacing="1"/>
        <w:rPr>
          <w:rFonts w:ascii="Calibri" w:hAnsi="Calibri" w:cs="Times New Roman"/>
          <w:b/>
          <w:bCs/>
          <w:sz w:val="22"/>
          <w:szCs w:val="22"/>
        </w:rPr>
      </w:pPr>
    </w:p>
    <w:p w14:paraId="43FBD61A" w14:textId="77777777" w:rsidR="006722D4" w:rsidRDefault="006722D4" w:rsidP="00651F51">
      <w:pPr>
        <w:spacing w:before="100" w:beforeAutospacing="1" w:after="100" w:afterAutospacing="1"/>
        <w:rPr>
          <w:rFonts w:ascii="Calibri" w:hAnsi="Calibri" w:cs="Times New Roman"/>
          <w:b/>
          <w:bCs/>
          <w:sz w:val="22"/>
          <w:szCs w:val="22"/>
        </w:rPr>
      </w:pPr>
    </w:p>
    <w:p w14:paraId="400BAE74" w14:textId="77777777" w:rsidR="006722D4" w:rsidRDefault="006722D4" w:rsidP="00651F51">
      <w:pPr>
        <w:spacing w:before="100" w:beforeAutospacing="1" w:after="100" w:afterAutospacing="1"/>
        <w:rPr>
          <w:rFonts w:ascii="Calibri" w:hAnsi="Calibri" w:cs="Times New Roman"/>
          <w:b/>
          <w:bCs/>
          <w:sz w:val="22"/>
          <w:szCs w:val="22"/>
        </w:rPr>
      </w:pPr>
    </w:p>
    <w:p w14:paraId="120A631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b/>
          <w:bCs/>
          <w:sz w:val="22"/>
          <w:szCs w:val="22"/>
        </w:rPr>
        <w:t xml:space="preserve">Unit 2 </w:t>
      </w:r>
    </w:p>
    <w:tbl>
      <w:tblPr>
        <w:tblW w:w="0" w:type="auto"/>
        <w:tblCellMar>
          <w:top w:w="15" w:type="dxa"/>
          <w:left w:w="15" w:type="dxa"/>
          <w:bottom w:w="15" w:type="dxa"/>
          <w:right w:w="15" w:type="dxa"/>
        </w:tblCellMar>
        <w:tblLook w:val="04A0" w:firstRow="1" w:lastRow="0" w:firstColumn="1" w:lastColumn="0" w:noHBand="0" w:noVBand="1"/>
      </w:tblPr>
      <w:tblGrid>
        <w:gridCol w:w="4017"/>
        <w:gridCol w:w="564"/>
        <w:gridCol w:w="4809"/>
      </w:tblGrid>
      <w:tr w:rsidR="00651F51" w:rsidRPr="00651F51" w14:paraId="5F59E147"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3879B2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Know number names and the count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573FE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3BE8AC"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100 by ones and by tens. </w:t>
            </w:r>
          </w:p>
        </w:tc>
      </w:tr>
      <w:tr w:rsidR="00651F51" w:rsidRPr="00651F51" w14:paraId="32054AC6"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455FC"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35B5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32A2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forward beginning from a given number within the known sequence (instead of having to begin at 1). </w:t>
            </w:r>
          </w:p>
        </w:tc>
      </w:tr>
      <w:tr w:rsidR="00651F51" w:rsidRPr="00651F51" w14:paraId="57F36391"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26CA4"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DE99D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C05A71" w14:textId="77777777" w:rsid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Write numbers from 0 to 20. Represent a number of objects with a written numeral 0- 20 (with 0 representing a count of no objects). </w:t>
            </w:r>
          </w:p>
          <w:p w14:paraId="215A87A1" w14:textId="77777777" w:rsidR="00651F51" w:rsidRPr="00651F51" w:rsidRDefault="00651F51" w:rsidP="00651F51">
            <w:pPr>
              <w:rPr>
                <w:rFonts w:ascii="Times" w:hAnsi="Times" w:cs="Times New Roman"/>
                <w:sz w:val="20"/>
                <w:szCs w:val="20"/>
              </w:rPr>
            </w:pPr>
          </w:p>
          <w:p w14:paraId="2911F884" w14:textId="77777777" w:rsidR="00651F51" w:rsidRPr="00651F51" w:rsidRDefault="00651F51" w:rsidP="00651F51">
            <w:pPr>
              <w:rPr>
                <w:rFonts w:ascii="Times" w:hAnsi="Times" w:cs="Times New Roman"/>
                <w:sz w:val="20"/>
                <w:szCs w:val="20"/>
              </w:rPr>
            </w:pPr>
          </w:p>
          <w:p w14:paraId="3177AF4E" w14:textId="77777777" w:rsidR="00651F51" w:rsidRPr="00651F51" w:rsidRDefault="00651F51" w:rsidP="00651F51">
            <w:pPr>
              <w:rPr>
                <w:rFonts w:ascii="Times" w:hAnsi="Times" w:cs="Times New Roman"/>
                <w:sz w:val="20"/>
                <w:szCs w:val="20"/>
              </w:rPr>
            </w:pPr>
          </w:p>
          <w:p w14:paraId="578D0486" w14:textId="77777777" w:rsidR="004446FB" w:rsidRPr="00651F51" w:rsidRDefault="004446FB" w:rsidP="00651F51">
            <w:pPr>
              <w:rPr>
                <w:rFonts w:ascii="Times" w:hAnsi="Times" w:cs="Times New Roman"/>
                <w:sz w:val="20"/>
                <w:szCs w:val="20"/>
              </w:rPr>
            </w:pPr>
          </w:p>
        </w:tc>
      </w:tr>
      <w:tr w:rsidR="00651F51" w:rsidRPr="00651F51" w14:paraId="42970772"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2F3F982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Understand addition as putting together and adding to, and understand subtraction as taking apart and taking from.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BDE2C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B17309"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Solve addition and subtraction word problems, and add and subtract within 10, e.g., by using objects or drawings to represent the problem. </w:t>
            </w:r>
          </w:p>
        </w:tc>
      </w:tr>
      <w:tr w:rsidR="00651F51" w:rsidRPr="00651F51" w14:paraId="498D833D"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57ED3"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DF396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A9C23D"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Fluently add and subtract within 5 </w:t>
            </w:r>
          </w:p>
        </w:tc>
      </w:tr>
      <w:tr w:rsidR="00651F51" w:rsidRPr="00651F51" w14:paraId="7A59780B"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54F09646"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Classify objects and count the number of objects in each 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1D07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K.MD.3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79204"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Classify objects into given categories; count the numbers of objects in each category and sort the categories by count. </w:t>
            </w:r>
          </w:p>
        </w:tc>
      </w:tr>
    </w:tbl>
    <w:p w14:paraId="555F40F8"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b/>
          <w:bCs/>
          <w:sz w:val="22"/>
          <w:szCs w:val="22"/>
        </w:rPr>
        <w:t xml:space="preserve">Unit 3 </w:t>
      </w:r>
    </w:p>
    <w:p w14:paraId="424C576A" w14:textId="1B307E1F" w:rsidR="00651F51" w:rsidRPr="00651F51" w:rsidRDefault="00651F51" w:rsidP="00651F51">
      <w:pPr>
        <w:spacing w:before="100" w:beforeAutospacing="1" w:after="100" w:afterAutospacing="1"/>
        <w:rPr>
          <w:rFonts w:ascii="Times"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33"/>
        <w:gridCol w:w="564"/>
        <w:gridCol w:w="7193"/>
      </w:tblGrid>
      <w:tr w:rsidR="00651F51" w:rsidRPr="00651F51" w14:paraId="08A7A9C3"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5C257E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Know number names and the count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B1E21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3BBBFD"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100 by ones and by tens. </w:t>
            </w:r>
          </w:p>
        </w:tc>
      </w:tr>
      <w:tr w:rsidR="00651F51" w:rsidRPr="00651F51" w14:paraId="46C3892B"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2850F1"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B602B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94210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Write numbers from 0 to 20. Represent a number of objects with a written numeral 0- 20 (with 0 representing a count of no objects). </w:t>
            </w:r>
          </w:p>
        </w:tc>
      </w:tr>
      <w:tr w:rsidR="00651F51" w:rsidRPr="00651F51" w14:paraId="5788776F"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567213F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Compare numbers.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56A7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82086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Identify whether the number of objects in one group is greater than, less than, or equal to the number of objects in another group, e.g., by using matching and counting strategies. </w:t>
            </w:r>
          </w:p>
        </w:tc>
      </w:tr>
      <w:tr w:rsidR="00651F51" w:rsidRPr="00651F51" w14:paraId="0D40B07A"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5AC361"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0622D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3CB06"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Compare two numbers between 1 and 10 presented as written numerals. </w:t>
            </w:r>
          </w:p>
        </w:tc>
      </w:tr>
      <w:tr w:rsidR="00651F51" w:rsidRPr="00651F51" w14:paraId="5A2E9485"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5BEDF36"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Describe and compare measurable attributes.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85D88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K.MD.1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FCE6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Describe measurable attributes of objects, such as length or weight. Describe several measurable attributes of a single object. </w:t>
            </w:r>
          </w:p>
        </w:tc>
      </w:tr>
      <w:tr w:rsidR="00651F51" w:rsidRPr="00651F51" w14:paraId="0D13FE23"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048E41"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D22894"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K.MD.2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BB538"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Directly compare two objects with a measurable attribute in common, to see which object has “more of”/“less of” the attribute, and describe the difference. For example, directly compare the heights of two children and describe one child as taller/shorter. </w:t>
            </w:r>
          </w:p>
        </w:tc>
      </w:tr>
      <w:tr w:rsidR="00651F51" w:rsidRPr="00651F51" w14:paraId="61E7C5E7"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5309418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Analyze, compare, create, and compose shapes.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24D14F"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7E8CAF"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Analyze and compare two- and three-dimensional shapes, in different sizes and orientations, using informal language to describe their similarities, differences, parts (e.g., number of sides and vertices/“corners”) and other attributes (e.g., having sides of equal length). </w:t>
            </w:r>
          </w:p>
        </w:tc>
      </w:tr>
    </w:tbl>
    <w:p w14:paraId="13A00ED4"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b/>
          <w:bCs/>
          <w:sz w:val="22"/>
          <w:szCs w:val="22"/>
        </w:rPr>
        <w:t xml:space="preserve">Unit 4 </w:t>
      </w:r>
    </w:p>
    <w:tbl>
      <w:tblPr>
        <w:tblW w:w="0" w:type="auto"/>
        <w:tblCellMar>
          <w:top w:w="15" w:type="dxa"/>
          <w:left w:w="15" w:type="dxa"/>
          <w:bottom w:w="15" w:type="dxa"/>
          <w:right w:w="15" w:type="dxa"/>
        </w:tblCellMar>
        <w:tblLook w:val="04A0" w:firstRow="1" w:lastRow="0" w:firstColumn="1" w:lastColumn="0" w:noHBand="0" w:noVBand="1"/>
      </w:tblPr>
      <w:tblGrid>
        <w:gridCol w:w="2498"/>
        <w:gridCol w:w="626"/>
        <w:gridCol w:w="6266"/>
      </w:tblGrid>
      <w:tr w:rsidR="00651F51" w:rsidRPr="00651F51" w14:paraId="4BAB67B6"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7E65A1A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Know number names and the count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F82857"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057F7"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100 by ones and by tens. </w:t>
            </w:r>
          </w:p>
        </w:tc>
      </w:tr>
      <w:tr w:rsidR="00651F51" w:rsidRPr="00651F51" w14:paraId="1CB731DF"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9B687D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Understand addition as putting together and adding to, and understand subtraction as taking apart and taking from.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84F01C"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FC28D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Decompose numbers less than or equal to 10 into pairs in more than one way, e.g., by using objects or drawings, and record each decomposition by a drawing or equation (e.g., 5 = 2 + 3 and 5 = 4 + 1). </w:t>
            </w:r>
          </w:p>
        </w:tc>
      </w:tr>
      <w:tr w:rsidR="00651F51" w:rsidRPr="00651F51" w14:paraId="61B8CFBB"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00FE38"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258BC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6F23B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For any number from 1 to 9, find the number that makes 10 when added to the given number, e.g., by using objects or drawings, and record the answer with a drawing or equation. </w:t>
            </w:r>
          </w:p>
        </w:tc>
      </w:tr>
      <w:tr w:rsidR="00651F51" w:rsidRPr="00651F51" w14:paraId="0A7DF070"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062D00"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F91A57"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K.OA.5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743E11"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Fluently add and subtract within 5 </w:t>
            </w:r>
          </w:p>
        </w:tc>
      </w:tr>
      <w:tr w:rsidR="00651F51" w:rsidRPr="00651F51" w14:paraId="44A93CBC"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1C7DBF7F"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Work with numbers 11-19 to gain foundations for place value.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83791"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K.NBT.1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E873A4"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tc>
      </w:tr>
    </w:tbl>
    <w:p w14:paraId="2E6326E8" w14:textId="77777777" w:rsidR="006722D4" w:rsidRDefault="006722D4" w:rsidP="00651F51">
      <w:pPr>
        <w:spacing w:before="100" w:beforeAutospacing="1" w:after="100" w:afterAutospacing="1"/>
        <w:rPr>
          <w:rFonts w:ascii="Calibri" w:hAnsi="Calibri" w:cs="Times New Roman"/>
          <w:b/>
          <w:bCs/>
          <w:sz w:val="22"/>
          <w:szCs w:val="22"/>
        </w:rPr>
      </w:pPr>
    </w:p>
    <w:p w14:paraId="2CD85C3D" w14:textId="77777777" w:rsidR="006722D4" w:rsidRDefault="006722D4" w:rsidP="00651F51">
      <w:pPr>
        <w:spacing w:before="100" w:beforeAutospacing="1" w:after="100" w:afterAutospacing="1"/>
        <w:rPr>
          <w:rFonts w:ascii="Calibri" w:hAnsi="Calibri" w:cs="Times New Roman"/>
          <w:b/>
          <w:bCs/>
          <w:sz w:val="22"/>
          <w:szCs w:val="22"/>
        </w:rPr>
      </w:pPr>
    </w:p>
    <w:p w14:paraId="03574E5B" w14:textId="77777777" w:rsidR="006722D4" w:rsidRDefault="006722D4" w:rsidP="00651F51">
      <w:pPr>
        <w:spacing w:before="100" w:beforeAutospacing="1" w:after="100" w:afterAutospacing="1"/>
        <w:rPr>
          <w:rFonts w:ascii="Calibri" w:hAnsi="Calibri" w:cs="Times New Roman"/>
          <w:b/>
          <w:bCs/>
          <w:sz w:val="22"/>
          <w:szCs w:val="22"/>
        </w:rPr>
      </w:pPr>
    </w:p>
    <w:p w14:paraId="2B8BD03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Calibri" w:hAnsi="Calibri" w:cs="Times New Roman"/>
          <w:b/>
          <w:bCs/>
          <w:sz w:val="22"/>
          <w:szCs w:val="22"/>
        </w:rPr>
        <w:t xml:space="preserve">Unit 5 </w:t>
      </w:r>
    </w:p>
    <w:tbl>
      <w:tblPr>
        <w:tblW w:w="0" w:type="auto"/>
        <w:tblCellMar>
          <w:top w:w="15" w:type="dxa"/>
          <w:left w:w="15" w:type="dxa"/>
          <w:bottom w:w="15" w:type="dxa"/>
          <w:right w:w="15" w:type="dxa"/>
        </w:tblCellMar>
        <w:tblLook w:val="04A0" w:firstRow="1" w:lastRow="0" w:firstColumn="1" w:lastColumn="0" w:noHBand="0" w:noVBand="1"/>
      </w:tblPr>
      <w:tblGrid>
        <w:gridCol w:w="3490"/>
        <w:gridCol w:w="519"/>
        <w:gridCol w:w="5381"/>
      </w:tblGrid>
      <w:tr w:rsidR="00651F51" w:rsidRPr="00651F51" w14:paraId="609112AD" w14:textId="77777777" w:rsidTr="00651F51">
        <w:tc>
          <w:tcPr>
            <w:tcW w:w="0" w:type="auto"/>
            <w:tcBorders>
              <w:top w:val="single" w:sz="4" w:space="0" w:color="000000"/>
              <w:left w:val="single" w:sz="4" w:space="0" w:color="000000"/>
              <w:bottom w:val="single" w:sz="4" w:space="0" w:color="000000"/>
              <w:right w:val="single" w:sz="4" w:space="0" w:color="000000"/>
            </w:tcBorders>
            <w:vAlign w:val="center"/>
            <w:hideMark/>
          </w:tcPr>
          <w:p w14:paraId="2DBE9DC0"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Know number names and the count sequence.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6A03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K.CC.1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2C890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Count to 100 by ones and by tens. </w:t>
            </w:r>
          </w:p>
        </w:tc>
      </w:tr>
      <w:tr w:rsidR="00651F51" w:rsidRPr="00651F51" w14:paraId="1F4F6DE6"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88667EA"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Identify and describe shapes (squares, circles, triangles, rectangles, hexagons, cubes, cones, cylinders, and spheres).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4D5985"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70112C"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Describe objects in the environment using names of shapes, and describe the relative positions of these objects using terms such as above, below, beside, in front of, behind, and next to. </w:t>
            </w:r>
          </w:p>
        </w:tc>
      </w:tr>
      <w:tr w:rsidR="00651F51" w:rsidRPr="00651F51" w14:paraId="5CD68201"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7CAC6"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AECF1"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09952"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Correctly name shapes regardless of their orientations or overall size. </w:t>
            </w:r>
          </w:p>
        </w:tc>
      </w:tr>
      <w:tr w:rsidR="00651F51" w:rsidRPr="00651F51" w14:paraId="6C848524"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464871"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55D5F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FF3AEE"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Identify shapes as two-dimensional (lying in a plane, “flat”) or three dimensional (“solid”). </w:t>
            </w:r>
          </w:p>
        </w:tc>
      </w:tr>
      <w:tr w:rsidR="00651F51" w:rsidRPr="00651F51" w14:paraId="3991C0F4" w14:textId="77777777" w:rsidTr="00651F51">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2F4974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Analyze, compare, create, and compose shapes.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5BAF71"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66748B"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Model shapes in the world by building shapes from components (e.g., sticks and clay balls) and drawing shapes. </w:t>
            </w:r>
          </w:p>
        </w:tc>
      </w:tr>
      <w:tr w:rsidR="00651F51" w:rsidRPr="00651F51" w14:paraId="4FFE734D" w14:textId="77777777" w:rsidTr="00651F5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41CEB" w14:textId="77777777" w:rsidR="00651F51" w:rsidRPr="00651F51" w:rsidRDefault="00651F51" w:rsidP="00651F51">
            <w:pPr>
              <w:rPr>
                <w:rFonts w:ascii="Times"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F639C3"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K.G.6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12D83D" w14:textId="77777777" w:rsidR="00651F51" w:rsidRPr="00651F51" w:rsidRDefault="00651F51" w:rsidP="00651F51">
            <w:pPr>
              <w:spacing w:before="100" w:beforeAutospacing="1" w:after="100" w:afterAutospacing="1"/>
              <w:rPr>
                <w:rFonts w:ascii="Times" w:hAnsi="Times" w:cs="Times New Roman"/>
                <w:sz w:val="20"/>
                <w:szCs w:val="20"/>
              </w:rPr>
            </w:pPr>
            <w:r w:rsidRPr="00651F51">
              <w:rPr>
                <w:rFonts w:ascii="FranklinGothic" w:hAnsi="FranklinGothic" w:cs="Times New Roman"/>
                <w:sz w:val="16"/>
                <w:szCs w:val="16"/>
              </w:rPr>
              <w:t xml:space="preserve">Compose simple shapes to form larger shapes. For example, “Can you join these two triangles with full sides touching to make a rectangle?” </w:t>
            </w:r>
          </w:p>
        </w:tc>
      </w:tr>
    </w:tbl>
    <w:p w14:paraId="6F9A3453" w14:textId="77777777" w:rsidR="00651F51" w:rsidRDefault="00651F51"/>
    <w:p w14:paraId="4765A365" w14:textId="77777777" w:rsidR="006722D4" w:rsidRDefault="006722D4"/>
    <w:p w14:paraId="4EB2B2C7" w14:textId="058D3308" w:rsidR="006722D4" w:rsidRDefault="006722D4">
      <w:r>
        <w:t>Assessments</w:t>
      </w:r>
    </w:p>
    <w:p w14:paraId="68399EC7" w14:textId="74B51394" w:rsidR="006722D4" w:rsidRDefault="006722D4" w:rsidP="006722D4">
      <w:pPr>
        <w:pStyle w:val="ListParagraph"/>
        <w:numPr>
          <w:ilvl w:val="0"/>
          <w:numId w:val="1"/>
        </w:numPr>
      </w:pPr>
      <w:r>
        <w:t xml:space="preserve">Math in Focus </w:t>
      </w:r>
    </w:p>
    <w:p w14:paraId="1BC87820" w14:textId="06719C23" w:rsidR="006722D4" w:rsidRDefault="006722D4" w:rsidP="006722D4">
      <w:pPr>
        <w:pStyle w:val="ListParagraph"/>
        <w:numPr>
          <w:ilvl w:val="0"/>
          <w:numId w:val="1"/>
        </w:numPr>
      </w:pPr>
      <w:r>
        <w:t>School-created assessments</w:t>
      </w:r>
    </w:p>
    <w:p w14:paraId="61BCF832" w14:textId="5B768079" w:rsidR="006722D4" w:rsidRDefault="006722D4" w:rsidP="006722D4">
      <w:pPr>
        <w:pStyle w:val="ListParagraph"/>
        <w:numPr>
          <w:ilvl w:val="0"/>
          <w:numId w:val="1"/>
        </w:numPr>
      </w:pPr>
      <w:r>
        <w:t>Mastery Connect shared assessments</w:t>
      </w:r>
    </w:p>
    <w:p w14:paraId="3F312573" w14:textId="4F7FAB4D" w:rsidR="006722D4" w:rsidRDefault="006722D4" w:rsidP="006722D4">
      <w:pPr>
        <w:pStyle w:val="ListParagraph"/>
        <w:numPr>
          <w:ilvl w:val="0"/>
          <w:numId w:val="1"/>
        </w:numPr>
      </w:pPr>
      <w:r>
        <w:t>Student exit tickets and authentic work</w:t>
      </w:r>
      <w:bookmarkStart w:id="0" w:name="_GoBack"/>
      <w:bookmarkEnd w:id="0"/>
    </w:p>
    <w:sectPr w:rsidR="006722D4" w:rsidSect="00651F51">
      <w:headerReference w:type="even" r:id="rId10"/>
      <w:headerReference w:type="default" r:id="rId11"/>
      <w:footerReference w:type="even" r:id="rId12"/>
      <w:footerReference w:type="default" r:id="rId13"/>
      <w:headerReference w:type="first" r:id="rId14"/>
      <w:footerReference w:type="first" r:id="rId15"/>
      <w:pgSz w:w="12240" w:h="15840"/>
      <w:pgMar w:top="93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8EC9C" w14:textId="77777777" w:rsidR="00651F51" w:rsidRDefault="00651F51" w:rsidP="00651F51">
      <w:r>
        <w:separator/>
      </w:r>
    </w:p>
  </w:endnote>
  <w:endnote w:type="continuationSeparator" w:id="0">
    <w:p w14:paraId="0DDAD98B" w14:textId="77777777" w:rsidR="00651F51" w:rsidRDefault="00651F51" w:rsidP="006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Goth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9812" w14:textId="77777777" w:rsidR="00651F51" w:rsidRDefault="00651F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5C38" w14:textId="77777777" w:rsidR="00651F51" w:rsidRDefault="00651F51" w:rsidP="00651F51">
    <w:pPr>
      <w:pStyle w:val="Footer"/>
      <w:jc w:val="right"/>
    </w:pPr>
    <w:r>
      <w:rPr>
        <w:rStyle w:val="PageNumber"/>
      </w:rPr>
      <w:t xml:space="preserve">Kindergarten Math Curriculum </w:t>
    </w:r>
    <w:r>
      <w:rPr>
        <w:rStyle w:val="PageNumber"/>
      </w:rPr>
      <w:fldChar w:fldCharType="begin"/>
    </w:r>
    <w:r>
      <w:rPr>
        <w:rStyle w:val="PageNumber"/>
      </w:rPr>
      <w:instrText xml:space="preserve"> PAGE </w:instrText>
    </w:r>
    <w:r>
      <w:rPr>
        <w:rStyle w:val="PageNumber"/>
      </w:rPr>
      <w:fldChar w:fldCharType="separate"/>
    </w:r>
    <w:r w:rsidR="006722D4">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7222" w14:textId="77777777" w:rsidR="00651F51" w:rsidRDefault="00651F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3B49" w14:textId="77777777" w:rsidR="00651F51" w:rsidRDefault="00651F51" w:rsidP="00651F51">
      <w:r>
        <w:separator/>
      </w:r>
    </w:p>
  </w:footnote>
  <w:footnote w:type="continuationSeparator" w:id="0">
    <w:p w14:paraId="3DEDD8E3" w14:textId="77777777" w:rsidR="00651F51" w:rsidRDefault="00651F51" w:rsidP="00651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A572E" w14:textId="77777777" w:rsidR="00651F51" w:rsidRDefault="00651F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A645" w14:textId="77777777" w:rsidR="00651F51" w:rsidRDefault="00651F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A8FC" w14:textId="77777777" w:rsidR="00651F51" w:rsidRDefault="00651F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418"/>
    <w:multiLevelType w:val="hybridMultilevel"/>
    <w:tmpl w:val="B3F6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51"/>
    <w:rsid w:val="004446FB"/>
    <w:rsid w:val="00567C13"/>
    <w:rsid w:val="00651F51"/>
    <w:rsid w:val="006722D4"/>
    <w:rsid w:val="00A47A51"/>
    <w:rsid w:val="00CA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9E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344"/>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F5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651F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F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51F51"/>
    <w:pPr>
      <w:tabs>
        <w:tab w:val="center" w:pos="4320"/>
        <w:tab w:val="right" w:pos="8640"/>
      </w:tabs>
    </w:pPr>
  </w:style>
  <w:style w:type="character" w:customStyle="1" w:styleId="HeaderChar">
    <w:name w:val="Header Char"/>
    <w:basedOn w:val="DefaultParagraphFont"/>
    <w:link w:val="Header"/>
    <w:uiPriority w:val="99"/>
    <w:rsid w:val="00651F51"/>
  </w:style>
  <w:style w:type="paragraph" w:styleId="Footer">
    <w:name w:val="footer"/>
    <w:basedOn w:val="Normal"/>
    <w:link w:val="FooterChar"/>
    <w:uiPriority w:val="99"/>
    <w:unhideWhenUsed/>
    <w:rsid w:val="00651F51"/>
    <w:pPr>
      <w:tabs>
        <w:tab w:val="center" w:pos="4320"/>
        <w:tab w:val="right" w:pos="8640"/>
      </w:tabs>
    </w:pPr>
  </w:style>
  <w:style w:type="character" w:customStyle="1" w:styleId="FooterChar">
    <w:name w:val="Footer Char"/>
    <w:basedOn w:val="DefaultParagraphFont"/>
    <w:link w:val="Footer"/>
    <w:uiPriority w:val="99"/>
    <w:rsid w:val="00651F51"/>
  </w:style>
  <w:style w:type="character" w:styleId="PageNumber">
    <w:name w:val="page number"/>
    <w:basedOn w:val="DefaultParagraphFont"/>
    <w:uiPriority w:val="99"/>
    <w:semiHidden/>
    <w:unhideWhenUsed/>
    <w:rsid w:val="00651F51"/>
  </w:style>
  <w:style w:type="character" w:customStyle="1" w:styleId="Heading1Char">
    <w:name w:val="Heading 1 Char"/>
    <w:basedOn w:val="DefaultParagraphFont"/>
    <w:link w:val="Heading1"/>
    <w:uiPriority w:val="9"/>
    <w:rsid w:val="00CA2344"/>
    <w:rPr>
      <w:rFonts w:ascii="Calibri" w:eastAsia="ＭＳ ゴシック" w:hAnsi="Calibri" w:cs="Times New Roman"/>
      <w:b/>
      <w:bCs/>
      <w:color w:val="345A8A"/>
      <w:sz w:val="32"/>
      <w:szCs w:val="32"/>
    </w:rPr>
  </w:style>
  <w:style w:type="character" w:styleId="Hyperlink">
    <w:name w:val="Hyperlink"/>
    <w:uiPriority w:val="99"/>
    <w:rsid w:val="00CA2344"/>
    <w:rPr>
      <w:color w:val="0000FF"/>
      <w:u w:val="single"/>
    </w:rPr>
  </w:style>
  <w:style w:type="character" w:styleId="IntenseEmphasis">
    <w:name w:val="Intense Emphasis"/>
    <w:basedOn w:val="DefaultParagraphFont"/>
    <w:uiPriority w:val="21"/>
    <w:qFormat/>
    <w:rsid w:val="00CA2344"/>
    <w:rPr>
      <w:b/>
      <w:bCs/>
      <w:i/>
      <w:iCs/>
      <w:color w:val="4F81BD" w:themeColor="accent1"/>
    </w:rPr>
  </w:style>
  <w:style w:type="paragraph" w:styleId="ListParagraph">
    <w:name w:val="List Paragraph"/>
    <w:basedOn w:val="Normal"/>
    <w:uiPriority w:val="34"/>
    <w:qFormat/>
    <w:rsid w:val="006722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344"/>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F51"/>
    <w:pPr>
      <w:spacing w:before="100" w:beforeAutospacing="1" w:after="100" w:afterAutospacing="1"/>
    </w:pPr>
    <w:rPr>
      <w:rFonts w:ascii="Times" w:hAnsi="Times" w:cs="Times New Roman"/>
      <w:sz w:val="20"/>
      <w:szCs w:val="20"/>
    </w:rPr>
  </w:style>
  <w:style w:type="paragraph" w:styleId="Title">
    <w:name w:val="Title"/>
    <w:basedOn w:val="Normal"/>
    <w:next w:val="Normal"/>
    <w:link w:val="TitleChar"/>
    <w:uiPriority w:val="10"/>
    <w:qFormat/>
    <w:rsid w:val="00651F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F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51F51"/>
    <w:pPr>
      <w:tabs>
        <w:tab w:val="center" w:pos="4320"/>
        <w:tab w:val="right" w:pos="8640"/>
      </w:tabs>
    </w:pPr>
  </w:style>
  <w:style w:type="character" w:customStyle="1" w:styleId="HeaderChar">
    <w:name w:val="Header Char"/>
    <w:basedOn w:val="DefaultParagraphFont"/>
    <w:link w:val="Header"/>
    <w:uiPriority w:val="99"/>
    <w:rsid w:val="00651F51"/>
  </w:style>
  <w:style w:type="paragraph" w:styleId="Footer">
    <w:name w:val="footer"/>
    <w:basedOn w:val="Normal"/>
    <w:link w:val="FooterChar"/>
    <w:uiPriority w:val="99"/>
    <w:unhideWhenUsed/>
    <w:rsid w:val="00651F51"/>
    <w:pPr>
      <w:tabs>
        <w:tab w:val="center" w:pos="4320"/>
        <w:tab w:val="right" w:pos="8640"/>
      </w:tabs>
    </w:pPr>
  </w:style>
  <w:style w:type="character" w:customStyle="1" w:styleId="FooterChar">
    <w:name w:val="Footer Char"/>
    <w:basedOn w:val="DefaultParagraphFont"/>
    <w:link w:val="Footer"/>
    <w:uiPriority w:val="99"/>
    <w:rsid w:val="00651F51"/>
  </w:style>
  <w:style w:type="character" w:styleId="PageNumber">
    <w:name w:val="page number"/>
    <w:basedOn w:val="DefaultParagraphFont"/>
    <w:uiPriority w:val="99"/>
    <w:semiHidden/>
    <w:unhideWhenUsed/>
    <w:rsid w:val="00651F51"/>
  </w:style>
  <w:style w:type="character" w:customStyle="1" w:styleId="Heading1Char">
    <w:name w:val="Heading 1 Char"/>
    <w:basedOn w:val="DefaultParagraphFont"/>
    <w:link w:val="Heading1"/>
    <w:uiPriority w:val="9"/>
    <w:rsid w:val="00CA2344"/>
    <w:rPr>
      <w:rFonts w:ascii="Calibri" w:eastAsia="ＭＳ ゴシック" w:hAnsi="Calibri" w:cs="Times New Roman"/>
      <w:b/>
      <w:bCs/>
      <w:color w:val="345A8A"/>
      <w:sz w:val="32"/>
      <w:szCs w:val="32"/>
    </w:rPr>
  </w:style>
  <w:style w:type="character" w:styleId="Hyperlink">
    <w:name w:val="Hyperlink"/>
    <w:uiPriority w:val="99"/>
    <w:rsid w:val="00CA2344"/>
    <w:rPr>
      <w:color w:val="0000FF"/>
      <w:u w:val="single"/>
    </w:rPr>
  </w:style>
  <w:style w:type="character" w:styleId="IntenseEmphasis">
    <w:name w:val="Intense Emphasis"/>
    <w:basedOn w:val="DefaultParagraphFont"/>
    <w:uiPriority w:val="21"/>
    <w:qFormat/>
    <w:rsid w:val="00CA2344"/>
    <w:rPr>
      <w:b/>
      <w:bCs/>
      <w:i/>
      <w:iCs/>
      <w:color w:val="4F81BD" w:themeColor="accent1"/>
    </w:rPr>
  </w:style>
  <w:style w:type="paragraph" w:styleId="ListParagraph">
    <w:name w:val="List Paragraph"/>
    <w:basedOn w:val="Normal"/>
    <w:uiPriority w:val="34"/>
    <w:qFormat/>
    <w:rsid w:val="0067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43829">
      <w:bodyDiv w:val="1"/>
      <w:marLeft w:val="0"/>
      <w:marRight w:val="0"/>
      <w:marTop w:val="0"/>
      <w:marBottom w:val="0"/>
      <w:divBdr>
        <w:top w:val="none" w:sz="0" w:space="0" w:color="auto"/>
        <w:left w:val="none" w:sz="0" w:space="0" w:color="auto"/>
        <w:bottom w:val="none" w:sz="0" w:space="0" w:color="auto"/>
        <w:right w:val="none" w:sz="0" w:space="0" w:color="auto"/>
      </w:divBdr>
      <w:divsChild>
        <w:div w:id="135072971">
          <w:marLeft w:val="0"/>
          <w:marRight w:val="0"/>
          <w:marTop w:val="0"/>
          <w:marBottom w:val="0"/>
          <w:divBdr>
            <w:top w:val="none" w:sz="0" w:space="0" w:color="auto"/>
            <w:left w:val="none" w:sz="0" w:space="0" w:color="auto"/>
            <w:bottom w:val="none" w:sz="0" w:space="0" w:color="auto"/>
            <w:right w:val="none" w:sz="0" w:space="0" w:color="auto"/>
          </w:divBdr>
          <w:divsChild>
            <w:div w:id="1614244092">
              <w:marLeft w:val="0"/>
              <w:marRight w:val="0"/>
              <w:marTop w:val="0"/>
              <w:marBottom w:val="0"/>
              <w:divBdr>
                <w:top w:val="none" w:sz="0" w:space="0" w:color="auto"/>
                <w:left w:val="none" w:sz="0" w:space="0" w:color="auto"/>
                <w:bottom w:val="none" w:sz="0" w:space="0" w:color="auto"/>
                <w:right w:val="none" w:sz="0" w:space="0" w:color="auto"/>
              </w:divBdr>
              <w:divsChild>
                <w:div w:id="1585603587">
                  <w:marLeft w:val="0"/>
                  <w:marRight w:val="0"/>
                  <w:marTop w:val="0"/>
                  <w:marBottom w:val="0"/>
                  <w:divBdr>
                    <w:top w:val="none" w:sz="0" w:space="0" w:color="auto"/>
                    <w:left w:val="none" w:sz="0" w:space="0" w:color="auto"/>
                    <w:bottom w:val="none" w:sz="0" w:space="0" w:color="auto"/>
                    <w:right w:val="none" w:sz="0" w:space="0" w:color="auto"/>
                  </w:divBdr>
                </w:div>
              </w:divsChild>
            </w:div>
            <w:div w:id="444350391">
              <w:marLeft w:val="0"/>
              <w:marRight w:val="0"/>
              <w:marTop w:val="0"/>
              <w:marBottom w:val="0"/>
              <w:divBdr>
                <w:top w:val="none" w:sz="0" w:space="0" w:color="auto"/>
                <w:left w:val="none" w:sz="0" w:space="0" w:color="auto"/>
                <w:bottom w:val="none" w:sz="0" w:space="0" w:color="auto"/>
                <w:right w:val="none" w:sz="0" w:space="0" w:color="auto"/>
              </w:divBdr>
              <w:divsChild>
                <w:div w:id="564606807">
                  <w:marLeft w:val="0"/>
                  <w:marRight w:val="0"/>
                  <w:marTop w:val="0"/>
                  <w:marBottom w:val="0"/>
                  <w:divBdr>
                    <w:top w:val="none" w:sz="0" w:space="0" w:color="auto"/>
                    <w:left w:val="none" w:sz="0" w:space="0" w:color="auto"/>
                    <w:bottom w:val="none" w:sz="0" w:space="0" w:color="auto"/>
                    <w:right w:val="none" w:sz="0" w:space="0" w:color="auto"/>
                  </w:divBdr>
                </w:div>
              </w:divsChild>
            </w:div>
            <w:div w:id="1912961606">
              <w:marLeft w:val="0"/>
              <w:marRight w:val="0"/>
              <w:marTop w:val="0"/>
              <w:marBottom w:val="0"/>
              <w:divBdr>
                <w:top w:val="none" w:sz="0" w:space="0" w:color="auto"/>
                <w:left w:val="none" w:sz="0" w:space="0" w:color="auto"/>
                <w:bottom w:val="none" w:sz="0" w:space="0" w:color="auto"/>
                <w:right w:val="none" w:sz="0" w:space="0" w:color="auto"/>
              </w:divBdr>
              <w:divsChild>
                <w:div w:id="1464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7322">
          <w:marLeft w:val="0"/>
          <w:marRight w:val="0"/>
          <w:marTop w:val="0"/>
          <w:marBottom w:val="0"/>
          <w:divBdr>
            <w:top w:val="none" w:sz="0" w:space="0" w:color="auto"/>
            <w:left w:val="none" w:sz="0" w:space="0" w:color="auto"/>
            <w:bottom w:val="none" w:sz="0" w:space="0" w:color="auto"/>
            <w:right w:val="none" w:sz="0" w:space="0" w:color="auto"/>
          </w:divBdr>
          <w:divsChild>
            <w:div w:id="1867913107">
              <w:marLeft w:val="0"/>
              <w:marRight w:val="0"/>
              <w:marTop w:val="0"/>
              <w:marBottom w:val="0"/>
              <w:divBdr>
                <w:top w:val="none" w:sz="0" w:space="0" w:color="auto"/>
                <w:left w:val="none" w:sz="0" w:space="0" w:color="auto"/>
                <w:bottom w:val="none" w:sz="0" w:space="0" w:color="auto"/>
                <w:right w:val="none" w:sz="0" w:space="0" w:color="auto"/>
              </w:divBdr>
              <w:divsChild>
                <w:div w:id="1524245890">
                  <w:marLeft w:val="0"/>
                  <w:marRight w:val="0"/>
                  <w:marTop w:val="0"/>
                  <w:marBottom w:val="0"/>
                  <w:divBdr>
                    <w:top w:val="none" w:sz="0" w:space="0" w:color="auto"/>
                    <w:left w:val="none" w:sz="0" w:space="0" w:color="auto"/>
                    <w:bottom w:val="none" w:sz="0" w:space="0" w:color="auto"/>
                    <w:right w:val="none" w:sz="0" w:space="0" w:color="auto"/>
                  </w:divBdr>
                </w:div>
              </w:divsChild>
            </w:div>
            <w:div w:id="263612357">
              <w:marLeft w:val="0"/>
              <w:marRight w:val="0"/>
              <w:marTop w:val="0"/>
              <w:marBottom w:val="0"/>
              <w:divBdr>
                <w:top w:val="none" w:sz="0" w:space="0" w:color="auto"/>
                <w:left w:val="none" w:sz="0" w:space="0" w:color="auto"/>
                <w:bottom w:val="none" w:sz="0" w:space="0" w:color="auto"/>
                <w:right w:val="none" w:sz="0" w:space="0" w:color="auto"/>
              </w:divBdr>
              <w:divsChild>
                <w:div w:id="2073235057">
                  <w:marLeft w:val="0"/>
                  <w:marRight w:val="0"/>
                  <w:marTop w:val="0"/>
                  <w:marBottom w:val="0"/>
                  <w:divBdr>
                    <w:top w:val="none" w:sz="0" w:space="0" w:color="auto"/>
                    <w:left w:val="none" w:sz="0" w:space="0" w:color="auto"/>
                    <w:bottom w:val="none" w:sz="0" w:space="0" w:color="auto"/>
                    <w:right w:val="none" w:sz="0" w:space="0" w:color="auto"/>
                  </w:divBdr>
                </w:div>
              </w:divsChild>
            </w:div>
            <w:div w:id="2025208685">
              <w:marLeft w:val="0"/>
              <w:marRight w:val="0"/>
              <w:marTop w:val="0"/>
              <w:marBottom w:val="0"/>
              <w:divBdr>
                <w:top w:val="none" w:sz="0" w:space="0" w:color="auto"/>
                <w:left w:val="none" w:sz="0" w:space="0" w:color="auto"/>
                <w:bottom w:val="none" w:sz="0" w:space="0" w:color="auto"/>
                <w:right w:val="none" w:sz="0" w:space="0" w:color="auto"/>
              </w:divBdr>
              <w:divsChild>
                <w:div w:id="199628938">
                  <w:marLeft w:val="0"/>
                  <w:marRight w:val="0"/>
                  <w:marTop w:val="0"/>
                  <w:marBottom w:val="0"/>
                  <w:divBdr>
                    <w:top w:val="none" w:sz="0" w:space="0" w:color="auto"/>
                    <w:left w:val="none" w:sz="0" w:space="0" w:color="auto"/>
                    <w:bottom w:val="none" w:sz="0" w:space="0" w:color="auto"/>
                    <w:right w:val="none" w:sz="0" w:space="0" w:color="auto"/>
                  </w:divBdr>
                </w:div>
              </w:divsChild>
            </w:div>
            <w:div w:id="292947730">
              <w:marLeft w:val="0"/>
              <w:marRight w:val="0"/>
              <w:marTop w:val="0"/>
              <w:marBottom w:val="0"/>
              <w:divBdr>
                <w:top w:val="none" w:sz="0" w:space="0" w:color="auto"/>
                <w:left w:val="none" w:sz="0" w:space="0" w:color="auto"/>
                <w:bottom w:val="none" w:sz="0" w:space="0" w:color="auto"/>
                <w:right w:val="none" w:sz="0" w:space="0" w:color="auto"/>
              </w:divBdr>
              <w:divsChild>
                <w:div w:id="1486118038">
                  <w:marLeft w:val="0"/>
                  <w:marRight w:val="0"/>
                  <w:marTop w:val="0"/>
                  <w:marBottom w:val="0"/>
                  <w:divBdr>
                    <w:top w:val="none" w:sz="0" w:space="0" w:color="auto"/>
                    <w:left w:val="none" w:sz="0" w:space="0" w:color="auto"/>
                    <w:bottom w:val="none" w:sz="0" w:space="0" w:color="auto"/>
                    <w:right w:val="none" w:sz="0" w:space="0" w:color="auto"/>
                  </w:divBdr>
                </w:div>
              </w:divsChild>
            </w:div>
            <w:div w:id="300888630">
              <w:marLeft w:val="0"/>
              <w:marRight w:val="0"/>
              <w:marTop w:val="0"/>
              <w:marBottom w:val="0"/>
              <w:divBdr>
                <w:top w:val="none" w:sz="0" w:space="0" w:color="auto"/>
                <w:left w:val="none" w:sz="0" w:space="0" w:color="auto"/>
                <w:bottom w:val="none" w:sz="0" w:space="0" w:color="auto"/>
                <w:right w:val="none" w:sz="0" w:space="0" w:color="auto"/>
              </w:divBdr>
              <w:divsChild>
                <w:div w:id="974800641">
                  <w:marLeft w:val="0"/>
                  <w:marRight w:val="0"/>
                  <w:marTop w:val="0"/>
                  <w:marBottom w:val="0"/>
                  <w:divBdr>
                    <w:top w:val="none" w:sz="0" w:space="0" w:color="auto"/>
                    <w:left w:val="none" w:sz="0" w:space="0" w:color="auto"/>
                    <w:bottom w:val="none" w:sz="0" w:space="0" w:color="auto"/>
                    <w:right w:val="none" w:sz="0" w:space="0" w:color="auto"/>
                  </w:divBdr>
                </w:div>
              </w:divsChild>
            </w:div>
            <w:div w:id="697661292">
              <w:marLeft w:val="0"/>
              <w:marRight w:val="0"/>
              <w:marTop w:val="0"/>
              <w:marBottom w:val="0"/>
              <w:divBdr>
                <w:top w:val="none" w:sz="0" w:space="0" w:color="auto"/>
                <w:left w:val="none" w:sz="0" w:space="0" w:color="auto"/>
                <w:bottom w:val="none" w:sz="0" w:space="0" w:color="auto"/>
                <w:right w:val="none" w:sz="0" w:space="0" w:color="auto"/>
              </w:divBdr>
              <w:divsChild>
                <w:div w:id="865484585">
                  <w:marLeft w:val="0"/>
                  <w:marRight w:val="0"/>
                  <w:marTop w:val="0"/>
                  <w:marBottom w:val="0"/>
                  <w:divBdr>
                    <w:top w:val="none" w:sz="0" w:space="0" w:color="auto"/>
                    <w:left w:val="none" w:sz="0" w:space="0" w:color="auto"/>
                    <w:bottom w:val="none" w:sz="0" w:space="0" w:color="auto"/>
                    <w:right w:val="none" w:sz="0" w:space="0" w:color="auto"/>
                  </w:divBdr>
                </w:div>
              </w:divsChild>
            </w:div>
            <w:div w:id="930313127">
              <w:marLeft w:val="0"/>
              <w:marRight w:val="0"/>
              <w:marTop w:val="0"/>
              <w:marBottom w:val="0"/>
              <w:divBdr>
                <w:top w:val="none" w:sz="0" w:space="0" w:color="auto"/>
                <w:left w:val="none" w:sz="0" w:space="0" w:color="auto"/>
                <w:bottom w:val="none" w:sz="0" w:space="0" w:color="auto"/>
                <w:right w:val="none" w:sz="0" w:space="0" w:color="auto"/>
              </w:divBdr>
              <w:divsChild>
                <w:div w:id="128059354">
                  <w:marLeft w:val="0"/>
                  <w:marRight w:val="0"/>
                  <w:marTop w:val="0"/>
                  <w:marBottom w:val="0"/>
                  <w:divBdr>
                    <w:top w:val="none" w:sz="0" w:space="0" w:color="auto"/>
                    <w:left w:val="none" w:sz="0" w:space="0" w:color="auto"/>
                    <w:bottom w:val="none" w:sz="0" w:space="0" w:color="auto"/>
                    <w:right w:val="none" w:sz="0" w:space="0" w:color="auto"/>
                  </w:divBdr>
                </w:div>
              </w:divsChild>
            </w:div>
            <w:div w:id="1753503613">
              <w:marLeft w:val="0"/>
              <w:marRight w:val="0"/>
              <w:marTop w:val="0"/>
              <w:marBottom w:val="0"/>
              <w:divBdr>
                <w:top w:val="none" w:sz="0" w:space="0" w:color="auto"/>
                <w:left w:val="none" w:sz="0" w:space="0" w:color="auto"/>
                <w:bottom w:val="none" w:sz="0" w:space="0" w:color="auto"/>
                <w:right w:val="none" w:sz="0" w:space="0" w:color="auto"/>
              </w:divBdr>
              <w:divsChild>
                <w:div w:id="1717729351">
                  <w:marLeft w:val="0"/>
                  <w:marRight w:val="0"/>
                  <w:marTop w:val="0"/>
                  <w:marBottom w:val="0"/>
                  <w:divBdr>
                    <w:top w:val="none" w:sz="0" w:space="0" w:color="auto"/>
                    <w:left w:val="none" w:sz="0" w:space="0" w:color="auto"/>
                    <w:bottom w:val="none" w:sz="0" w:space="0" w:color="auto"/>
                    <w:right w:val="none" w:sz="0" w:space="0" w:color="auto"/>
                  </w:divBdr>
                </w:div>
              </w:divsChild>
            </w:div>
            <w:div w:id="1604268639">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
              </w:divsChild>
            </w:div>
            <w:div w:id="609581138">
              <w:marLeft w:val="0"/>
              <w:marRight w:val="0"/>
              <w:marTop w:val="0"/>
              <w:marBottom w:val="0"/>
              <w:divBdr>
                <w:top w:val="none" w:sz="0" w:space="0" w:color="auto"/>
                <w:left w:val="none" w:sz="0" w:space="0" w:color="auto"/>
                <w:bottom w:val="none" w:sz="0" w:space="0" w:color="auto"/>
                <w:right w:val="none" w:sz="0" w:space="0" w:color="auto"/>
              </w:divBdr>
              <w:divsChild>
                <w:div w:id="2105568485">
                  <w:marLeft w:val="0"/>
                  <w:marRight w:val="0"/>
                  <w:marTop w:val="0"/>
                  <w:marBottom w:val="0"/>
                  <w:divBdr>
                    <w:top w:val="none" w:sz="0" w:space="0" w:color="auto"/>
                    <w:left w:val="none" w:sz="0" w:space="0" w:color="auto"/>
                    <w:bottom w:val="none" w:sz="0" w:space="0" w:color="auto"/>
                    <w:right w:val="none" w:sz="0" w:space="0" w:color="auto"/>
                  </w:divBdr>
                </w:div>
              </w:divsChild>
            </w:div>
            <w:div w:id="1856766165">
              <w:marLeft w:val="0"/>
              <w:marRight w:val="0"/>
              <w:marTop w:val="0"/>
              <w:marBottom w:val="0"/>
              <w:divBdr>
                <w:top w:val="none" w:sz="0" w:space="0" w:color="auto"/>
                <w:left w:val="none" w:sz="0" w:space="0" w:color="auto"/>
                <w:bottom w:val="none" w:sz="0" w:space="0" w:color="auto"/>
                <w:right w:val="none" w:sz="0" w:space="0" w:color="auto"/>
              </w:divBdr>
              <w:divsChild>
                <w:div w:id="99565278">
                  <w:marLeft w:val="0"/>
                  <w:marRight w:val="0"/>
                  <w:marTop w:val="0"/>
                  <w:marBottom w:val="0"/>
                  <w:divBdr>
                    <w:top w:val="none" w:sz="0" w:space="0" w:color="auto"/>
                    <w:left w:val="none" w:sz="0" w:space="0" w:color="auto"/>
                    <w:bottom w:val="none" w:sz="0" w:space="0" w:color="auto"/>
                    <w:right w:val="none" w:sz="0" w:space="0" w:color="auto"/>
                  </w:divBdr>
                </w:div>
              </w:divsChild>
            </w:div>
            <w:div w:id="1900742491">
              <w:marLeft w:val="0"/>
              <w:marRight w:val="0"/>
              <w:marTop w:val="0"/>
              <w:marBottom w:val="0"/>
              <w:divBdr>
                <w:top w:val="none" w:sz="0" w:space="0" w:color="auto"/>
                <w:left w:val="none" w:sz="0" w:space="0" w:color="auto"/>
                <w:bottom w:val="none" w:sz="0" w:space="0" w:color="auto"/>
                <w:right w:val="none" w:sz="0" w:space="0" w:color="auto"/>
              </w:divBdr>
              <w:divsChild>
                <w:div w:id="1865093631">
                  <w:marLeft w:val="0"/>
                  <w:marRight w:val="0"/>
                  <w:marTop w:val="0"/>
                  <w:marBottom w:val="0"/>
                  <w:divBdr>
                    <w:top w:val="none" w:sz="0" w:space="0" w:color="auto"/>
                    <w:left w:val="none" w:sz="0" w:space="0" w:color="auto"/>
                    <w:bottom w:val="none" w:sz="0" w:space="0" w:color="auto"/>
                    <w:right w:val="none" w:sz="0" w:space="0" w:color="auto"/>
                  </w:divBdr>
                </w:div>
              </w:divsChild>
            </w:div>
            <w:div w:id="1698391792">
              <w:marLeft w:val="0"/>
              <w:marRight w:val="0"/>
              <w:marTop w:val="0"/>
              <w:marBottom w:val="0"/>
              <w:divBdr>
                <w:top w:val="none" w:sz="0" w:space="0" w:color="auto"/>
                <w:left w:val="none" w:sz="0" w:space="0" w:color="auto"/>
                <w:bottom w:val="none" w:sz="0" w:space="0" w:color="auto"/>
                <w:right w:val="none" w:sz="0" w:space="0" w:color="auto"/>
              </w:divBdr>
              <w:divsChild>
                <w:div w:id="1238437601">
                  <w:marLeft w:val="0"/>
                  <w:marRight w:val="0"/>
                  <w:marTop w:val="0"/>
                  <w:marBottom w:val="0"/>
                  <w:divBdr>
                    <w:top w:val="none" w:sz="0" w:space="0" w:color="auto"/>
                    <w:left w:val="none" w:sz="0" w:space="0" w:color="auto"/>
                    <w:bottom w:val="none" w:sz="0" w:space="0" w:color="auto"/>
                    <w:right w:val="none" w:sz="0" w:space="0" w:color="auto"/>
                  </w:divBdr>
                </w:div>
              </w:divsChild>
            </w:div>
            <w:div w:id="1228342046">
              <w:marLeft w:val="0"/>
              <w:marRight w:val="0"/>
              <w:marTop w:val="0"/>
              <w:marBottom w:val="0"/>
              <w:divBdr>
                <w:top w:val="none" w:sz="0" w:space="0" w:color="auto"/>
                <w:left w:val="none" w:sz="0" w:space="0" w:color="auto"/>
                <w:bottom w:val="none" w:sz="0" w:space="0" w:color="auto"/>
                <w:right w:val="none" w:sz="0" w:space="0" w:color="auto"/>
              </w:divBdr>
              <w:divsChild>
                <w:div w:id="997616092">
                  <w:marLeft w:val="0"/>
                  <w:marRight w:val="0"/>
                  <w:marTop w:val="0"/>
                  <w:marBottom w:val="0"/>
                  <w:divBdr>
                    <w:top w:val="none" w:sz="0" w:space="0" w:color="auto"/>
                    <w:left w:val="none" w:sz="0" w:space="0" w:color="auto"/>
                    <w:bottom w:val="none" w:sz="0" w:space="0" w:color="auto"/>
                    <w:right w:val="none" w:sz="0" w:space="0" w:color="auto"/>
                  </w:divBdr>
                </w:div>
              </w:divsChild>
            </w:div>
            <w:div w:id="295531008">
              <w:marLeft w:val="0"/>
              <w:marRight w:val="0"/>
              <w:marTop w:val="0"/>
              <w:marBottom w:val="0"/>
              <w:divBdr>
                <w:top w:val="none" w:sz="0" w:space="0" w:color="auto"/>
                <w:left w:val="none" w:sz="0" w:space="0" w:color="auto"/>
                <w:bottom w:val="none" w:sz="0" w:space="0" w:color="auto"/>
                <w:right w:val="none" w:sz="0" w:space="0" w:color="auto"/>
              </w:divBdr>
              <w:divsChild>
                <w:div w:id="596670766">
                  <w:marLeft w:val="0"/>
                  <w:marRight w:val="0"/>
                  <w:marTop w:val="0"/>
                  <w:marBottom w:val="0"/>
                  <w:divBdr>
                    <w:top w:val="none" w:sz="0" w:space="0" w:color="auto"/>
                    <w:left w:val="none" w:sz="0" w:space="0" w:color="auto"/>
                    <w:bottom w:val="none" w:sz="0" w:space="0" w:color="auto"/>
                    <w:right w:val="none" w:sz="0" w:space="0" w:color="auto"/>
                  </w:divBdr>
                </w:div>
              </w:divsChild>
            </w:div>
            <w:div w:id="677201017">
              <w:marLeft w:val="0"/>
              <w:marRight w:val="0"/>
              <w:marTop w:val="0"/>
              <w:marBottom w:val="0"/>
              <w:divBdr>
                <w:top w:val="none" w:sz="0" w:space="0" w:color="auto"/>
                <w:left w:val="none" w:sz="0" w:space="0" w:color="auto"/>
                <w:bottom w:val="none" w:sz="0" w:space="0" w:color="auto"/>
                <w:right w:val="none" w:sz="0" w:space="0" w:color="auto"/>
              </w:divBdr>
              <w:divsChild>
                <w:div w:id="1516533729">
                  <w:marLeft w:val="0"/>
                  <w:marRight w:val="0"/>
                  <w:marTop w:val="0"/>
                  <w:marBottom w:val="0"/>
                  <w:divBdr>
                    <w:top w:val="none" w:sz="0" w:space="0" w:color="auto"/>
                    <w:left w:val="none" w:sz="0" w:space="0" w:color="auto"/>
                    <w:bottom w:val="none" w:sz="0" w:space="0" w:color="auto"/>
                    <w:right w:val="none" w:sz="0" w:space="0" w:color="auto"/>
                  </w:divBdr>
                </w:div>
              </w:divsChild>
            </w:div>
            <w:div w:id="1150903520">
              <w:marLeft w:val="0"/>
              <w:marRight w:val="0"/>
              <w:marTop w:val="0"/>
              <w:marBottom w:val="0"/>
              <w:divBdr>
                <w:top w:val="none" w:sz="0" w:space="0" w:color="auto"/>
                <w:left w:val="none" w:sz="0" w:space="0" w:color="auto"/>
                <w:bottom w:val="none" w:sz="0" w:space="0" w:color="auto"/>
                <w:right w:val="none" w:sz="0" w:space="0" w:color="auto"/>
              </w:divBdr>
              <w:divsChild>
                <w:div w:id="1692418331">
                  <w:marLeft w:val="0"/>
                  <w:marRight w:val="0"/>
                  <w:marTop w:val="0"/>
                  <w:marBottom w:val="0"/>
                  <w:divBdr>
                    <w:top w:val="none" w:sz="0" w:space="0" w:color="auto"/>
                    <w:left w:val="none" w:sz="0" w:space="0" w:color="auto"/>
                    <w:bottom w:val="none" w:sz="0" w:space="0" w:color="auto"/>
                    <w:right w:val="none" w:sz="0" w:space="0" w:color="auto"/>
                  </w:divBdr>
                </w:div>
              </w:divsChild>
            </w:div>
            <w:div w:id="196820854">
              <w:marLeft w:val="0"/>
              <w:marRight w:val="0"/>
              <w:marTop w:val="0"/>
              <w:marBottom w:val="0"/>
              <w:divBdr>
                <w:top w:val="none" w:sz="0" w:space="0" w:color="auto"/>
                <w:left w:val="none" w:sz="0" w:space="0" w:color="auto"/>
                <w:bottom w:val="none" w:sz="0" w:space="0" w:color="auto"/>
                <w:right w:val="none" w:sz="0" w:space="0" w:color="auto"/>
              </w:divBdr>
              <w:divsChild>
                <w:div w:id="466776756">
                  <w:marLeft w:val="0"/>
                  <w:marRight w:val="0"/>
                  <w:marTop w:val="0"/>
                  <w:marBottom w:val="0"/>
                  <w:divBdr>
                    <w:top w:val="none" w:sz="0" w:space="0" w:color="auto"/>
                    <w:left w:val="none" w:sz="0" w:space="0" w:color="auto"/>
                    <w:bottom w:val="none" w:sz="0" w:space="0" w:color="auto"/>
                    <w:right w:val="none" w:sz="0" w:space="0" w:color="auto"/>
                  </w:divBdr>
                </w:div>
              </w:divsChild>
            </w:div>
            <w:div w:id="839780908">
              <w:marLeft w:val="0"/>
              <w:marRight w:val="0"/>
              <w:marTop w:val="0"/>
              <w:marBottom w:val="0"/>
              <w:divBdr>
                <w:top w:val="none" w:sz="0" w:space="0" w:color="auto"/>
                <w:left w:val="none" w:sz="0" w:space="0" w:color="auto"/>
                <w:bottom w:val="none" w:sz="0" w:space="0" w:color="auto"/>
                <w:right w:val="none" w:sz="0" w:space="0" w:color="auto"/>
              </w:divBdr>
              <w:divsChild>
                <w:div w:id="744691181">
                  <w:marLeft w:val="0"/>
                  <w:marRight w:val="0"/>
                  <w:marTop w:val="0"/>
                  <w:marBottom w:val="0"/>
                  <w:divBdr>
                    <w:top w:val="none" w:sz="0" w:space="0" w:color="auto"/>
                    <w:left w:val="none" w:sz="0" w:space="0" w:color="auto"/>
                    <w:bottom w:val="none" w:sz="0" w:space="0" w:color="auto"/>
                    <w:right w:val="none" w:sz="0" w:space="0" w:color="auto"/>
                  </w:divBdr>
                </w:div>
              </w:divsChild>
            </w:div>
            <w:div w:id="606043538">
              <w:marLeft w:val="0"/>
              <w:marRight w:val="0"/>
              <w:marTop w:val="0"/>
              <w:marBottom w:val="0"/>
              <w:divBdr>
                <w:top w:val="none" w:sz="0" w:space="0" w:color="auto"/>
                <w:left w:val="none" w:sz="0" w:space="0" w:color="auto"/>
                <w:bottom w:val="none" w:sz="0" w:space="0" w:color="auto"/>
                <w:right w:val="none" w:sz="0" w:space="0" w:color="auto"/>
              </w:divBdr>
              <w:divsChild>
                <w:div w:id="2034912839">
                  <w:marLeft w:val="0"/>
                  <w:marRight w:val="0"/>
                  <w:marTop w:val="0"/>
                  <w:marBottom w:val="0"/>
                  <w:divBdr>
                    <w:top w:val="none" w:sz="0" w:space="0" w:color="auto"/>
                    <w:left w:val="none" w:sz="0" w:space="0" w:color="auto"/>
                    <w:bottom w:val="none" w:sz="0" w:space="0" w:color="auto"/>
                    <w:right w:val="none" w:sz="0" w:space="0" w:color="auto"/>
                  </w:divBdr>
                </w:div>
              </w:divsChild>
            </w:div>
            <w:div w:id="2097743520">
              <w:marLeft w:val="0"/>
              <w:marRight w:val="0"/>
              <w:marTop w:val="0"/>
              <w:marBottom w:val="0"/>
              <w:divBdr>
                <w:top w:val="none" w:sz="0" w:space="0" w:color="auto"/>
                <w:left w:val="none" w:sz="0" w:space="0" w:color="auto"/>
                <w:bottom w:val="none" w:sz="0" w:space="0" w:color="auto"/>
                <w:right w:val="none" w:sz="0" w:space="0" w:color="auto"/>
              </w:divBdr>
              <w:divsChild>
                <w:div w:id="120611006">
                  <w:marLeft w:val="0"/>
                  <w:marRight w:val="0"/>
                  <w:marTop w:val="0"/>
                  <w:marBottom w:val="0"/>
                  <w:divBdr>
                    <w:top w:val="none" w:sz="0" w:space="0" w:color="auto"/>
                    <w:left w:val="none" w:sz="0" w:space="0" w:color="auto"/>
                    <w:bottom w:val="none" w:sz="0" w:space="0" w:color="auto"/>
                    <w:right w:val="none" w:sz="0" w:space="0" w:color="auto"/>
                  </w:divBdr>
                </w:div>
              </w:divsChild>
            </w:div>
            <w:div w:id="1371492278">
              <w:marLeft w:val="0"/>
              <w:marRight w:val="0"/>
              <w:marTop w:val="0"/>
              <w:marBottom w:val="0"/>
              <w:divBdr>
                <w:top w:val="none" w:sz="0" w:space="0" w:color="auto"/>
                <w:left w:val="none" w:sz="0" w:space="0" w:color="auto"/>
                <w:bottom w:val="none" w:sz="0" w:space="0" w:color="auto"/>
                <w:right w:val="none" w:sz="0" w:space="0" w:color="auto"/>
              </w:divBdr>
              <w:divsChild>
                <w:div w:id="1336499876">
                  <w:marLeft w:val="0"/>
                  <w:marRight w:val="0"/>
                  <w:marTop w:val="0"/>
                  <w:marBottom w:val="0"/>
                  <w:divBdr>
                    <w:top w:val="none" w:sz="0" w:space="0" w:color="auto"/>
                    <w:left w:val="none" w:sz="0" w:space="0" w:color="auto"/>
                    <w:bottom w:val="none" w:sz="0" w:space="0" w:color="auto"/>
                    <w:right w:val="none" w:sz="0" w:space="0" w:color="auto"/>
                  </w:divBdr>
                </w:div>
              </w:divsChild>
            </w:div>
            <w:div w:id="135682752">
              <w:marLeft w:val="0"/>
              <w:marRight w:val="0"/>
              <w:marTop w:val="0"/>
              <w:marBottom w:val="0"/>
              <w:divBdr>
                <w:top w:val="none" w:sz="0" w:space="0" w:color="auto"/>
                <w:left w:val="none" w:sz="0" w:space="0" w:color="auto"/>
                <w:bottom w:val="none" w:sz="0" w:space="0" w:color="auto"/>
                <w:right w:val="none" w:sz="0" w:space="0" w:color="auto"/>
              </w:divBdr>
              <w:divsChild>
                <w:div w:id="312947255">
                  <w:marLeft w:val="0"/>
                  <w:marRight w:val="0"/>
                  <w:marTop w:val="0"/>
                  <w:marBottom w:val="0"/>
                  <w:divBdr>
                    <w:top w:val="none" w:sz="0" w:space="0" w:color="auto"/>
                    <w:left w:val="none" w:sz="0" w:space="0" w:color="auto"/>
                    <w:bottom w:val="none" w:sz="0" w:space="0" w:color="auto"/>
                    <w:right w:val="none" w:sz="0" w:space="0" w:color="auto"/>
                  </w:divBdr>
                </w:div>
              </w:divsChild>
            </w:div>
            <w:div w:id="1046028464">
              <w:marLeft w:val="0"/>
              <w:marRight w:val="0"/>
              <w:marTop w:val="0"/>
              <w:marBottom w:val="0"/>
              <w:divBdr>
                <w:top w:val="none" w:sz="0" w:space="0" w:color="auto"/>
                <w:left w:val="none" w:sz="0" w:space="0" w:color="auto"/>
                <w:bottom w:val="none" w:sz="0" w:space="0" w:color="auto"/>
                <w:right w:val="none" w:sz="0" w:space="0" w:color="auto"/>
              </w:divBdr>
              <w:divsChild>
                <w:div w:id="652103757">
                  <w:marLeft w:val="0"/>
                  <w:marRight w:val="0"/>
                  <w:marTop w:val="0"/>
                  <w:marBottom w:val="0"/>
                  <w:divBdr>
                    <w:top w:val="none" w:sz="0" w:space="0" w:color="auto"/>
                    <w:left w:val="none" w:sz="0" w:space="0" w:color="auto"/>
                    <w:bottom w:val="none" w:sz="0" w:space="0" w:color="auto"/>
                    <w:right w:val="none" w:sz="0" w:space="0" w:color="auto"/>
                  </w:divBdr>
                </w:div>
              </w:divsChild>
            </w:div>
            <w:div w:id="770781422">
              <w:marLeft w:val="0"/>
              <w:marRight w:val="0"/>
              <w:marTop w:val="0"/>
              <w:marBottom w:val="0"/>
              <w:divBdr>
                <w:top w:val="none" w:sz="0" w:space="0" w:color="auto"/>
                <w:left w:val="none" w:sz="0" w:space="0" w:color="auto"/>
                <w:bottom w:val="none" w:sz="0" w:space="0" w:color="auto"/>
                <w:right w:val="none" w:sz="0" w:space="0" w:color="auto"/>
              </w:divBdr>
              <w:divsChild>
                <w:div w:id="567769985">
                  <w:marLeft w:val="0"/>
                  <w:marRight w:val="0"/>
                  <w:marTop w:val="0"/>
                  <w:marBottom w:val="0"/>
                  <w:divBdr>
                    <w:top w:val="none" w:sz="0" w:space="0" w:color="auto"/>
                    <w:left w:val="none" w:sz="0" w:space="0" w:color="auto"/>
                    <w:bottom w:val="none" w:sz="0" w:space="0" w:color="auto"/>
                    <w:right w:val="none" w:sz="0" w:space="0" w:color="auto"/>
                  </w:divBdr>
                </w:div>
              </w:divsChild>
            </w:div>
            <w:div w:id="2136635166">
              <w:marLeft w:val="0"/>
              <w:marRight w:val="0"/>
              <w:marTop w:val="0"/>
              <w:marBottom w:val="0"/>
              <w:divBdr>
                <w:top w:val="none" w:sz="0" w:space="0" w:color="auto"/>
                <w:left w:val="none" w:sz="0" w:space="0" w:color="auto"/>
                <w:bottom w:val="none" w:sz="0" w:space="0" w:color="auto"/>
                <w:right w:val="none" w:sz="0" w:space="0" w:color="auto"/>
              </w:divBdr>
              <w:divsChild>
                <w:div w:id="1009986406">
                  <w:marLeft w:val="0"/>
                  <w:marRight w:val="0"/>
                  <w:marTop w:val="0"/>
                  <w:marBottom w:val="0"/>
                  <w:divBdr>
                    <w:top w:val="none" w:sz="0" w:space="0" w:color="auto"/>
                    <w:left w:val="none" w:sz="0" w:space="0" w:color="auto"/>
                    <w:bottom w:val="none" w:sz="0" w:space="0" w:color="auto"/>
                    <w:right w:val="none" w:sz="0" w:space="0" w:color="auto"/>
                  </w:divBdr>
                </w:div>
              </w:divsChild>
            </w:div>
            <w:div w:id="1512185416">
              <w:marLeft w:val="0"/>
              <w:marRight w:val="0"/>
              <w:marTop w:val="0"/>
              <w:marBottom w:val="0"/>
              <w:divBdr>
                <w:top w:val="none" w:sz="0" w:space="0" w:color="auto"/>
                <w:left w:val="none" w:sz="0" w:space="0" w:color="auto"/>
                <w:bottom w:val="none" w:sz="0" w:space="0" w:color="auto"/>
                <w:right w:val="none" w:sz="0" w:space="0" w:color="auto"/>
              </w:divBdr>
              <w:divsChild>
                <w:div w:id="1042439690">
                  <w:marLeft w:val="0"/>
                  <w:marRight w:val="0"/>
                  <w:marTop w:val="0"/>
                  <w:marBottom w:val="0"/>
                  <w:divBdr>
                    <w:top w:val="none" w:sz="0" w:space="0" w:color="auto"/>
                    <w:left w:val="none" w:sz="0" w:space="0" w:color="auto"/>
                    <w:bottom w:val="none" w:sz="0" w:space="0" w:color="auto"/>
                    <w:right w:val="none" w:sz="0" w:space="0" w:color="auto"/>
                  </w:divBdr>
                </w:div>
              </w:divsChild>
            </w:div>
            <w:div w:id="683673195">
              <w:marLeft w:val="0"/>
              <w:marRight w:val="0"/>
              <w:marTop w:val="0"/>
              <w:marBottom w:val="0"/>
              <w:divBdr>
                <w:top w:val="none" w:sz="0" w:space="0" w:color="auto"/>
                <w:left w:val="none" w:sz="0" w:space="0" w:color="auto"/>
                <w:bottom w:val="none" w:sz="0" w:space="0" w:color="auto"/>
                <w:right w:val="none" w:sz="0" w:space="0" w:color="auto"/>
              </w:divBdr>
              <w:divsChild>
                <w:div w:id="904148486">
                  <w:marLeft w:val="0"/>
                  <w:marRight w:val="0"/>
                  <w:marTop w:val="0"/>
                  <w:marBottom w:val="0"/>
                  <w:divBdr>
                    <w:top w:val="none" w:sz="0" w:space="0" w:color="auto"/>
                    <w:left w:val="none" w:sz="0" w:space="0" w:color="auto"/>
                    <w:bottom w:val="none" w:sz="0" w:space="0" w:color="auto"/>
                    <w:right w:val="none" w:sz="0" w:space="0" w:color="auto"/>
                  </w:divBdr>
                </w:div>
              </w:divsChild>
            </w:div>
            <w:div w:id="1481574309">
              <w:marLeft w:val="0"/>
              <w:marRight w:val="0"/>
              <w:marTop w:val="0"/>
              <w:marBottom w:val="0"/>
              <w:divBdr>
                <w:top w:val="none" w:sz="0" w:space="0" w:color="auto"/>
                <w:left w:val="none" w:sz="0" w:space="0" w:color="auto"/>
                <w:bottom w:val="none" w:sz="0" w:space="0" w:color="auto"/>
                <w:right w:val="none" w:sz="0" w:space="0" w:color="auto"/>
              </w:divBdr>
              <w:divsChild>
                <w:div w:id="1232692080">
                  <w:marLeft w:val="0"/>
                  <w:marRight w:val="0"/>
                  <w:marTop w:val="0"/>
                  <w:marBottom w:val="0"/>
                  <w:divBdr>
                    <w:top w:val="none" w:sz="0" w:space="0" w:color="auto"/>
                    <w:left w:val="none" w:sz="0" w:space="0" w:color="auto"/>
                    <w:bottom w:val="none" w:sz="0" w:space="0" w:color="auto"/>
                    <w:right w:val="none" w:sz="0" w:space="0" w:color="auto"/>
                  </w:divBdr>
                </w:div>
              </w:divsChild>
            </w:div>
            <w:div w:id="1744180462">
              <w:marLeft w:val="0"/>
              <w:marRight w:val="0"/>
              <w:marTop w:val="0"/>
              <w:marBottom w:val="0"/>
              <w:divBdr>
                <w:top w:val="none" w:sz="0" w:space="0" w:color="auto"/>
                <w:left w:val="none" w:sz="0" w:space="0" w:color="auto"/>
                <w:bottom w:val="none" w:sz="0" w:space="0" w:color="auto"/>
                <w:right w:val="none" w:sz="0" w:space="0" w:color="auto"/>
              </w:divBdr>
              <w:divsChild>
                <w:div w:id="1022900307">
                  <w:marLeft w:val="0"/>
                  <w:marRight w:val="0"/>
                  <w:marTop w:val="0"/>
                  <w:marBottom w:val="0"/>
                  <w:divBdr>
                    <w:top w:val="none" w:sz="0" w:space="0" w:color="auto"/>
                    <w:left w:val="none" w:sz="0" w:space="0" w:color="auto"/>
                    <w:bottom w:val="none" w:sz="0" w:space="0" w:color="auto"/>
                    <w:right w:val="none" w:sz="0" w:space="0" w:color="auto"/>
                  </w:divBdr>
                </w:div>
              </w:divsChild>
            </w:div>
            <w:div w:id="161748539">
              <w:marLeft w:val="0"/>
              <w:marRight w:val="0"/>
              <w:marTop w:val="0"/>
              <w:marBottom w:val="0"/>
              <w:divBdr>
                <w:top w:val="none" w:sz="0" w:space="0" w:color="auto"/>
                <w:left w:val="none" w:sz="0" w:space="0" w:color="auto"/>
                <w:bottom w:val="none" w:sz="0" w:space="0" w:color="auto"/>
                <w:right w:val="none" w:sz="0" w:space="0" w:color="auto"/>
              </w:divBdr>
              <w:divsChild>
                <w:div w:id="778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0391">
          <w:marLeft w:val="0"/>
          <w:marRight w:val="0"/>
          <w:marTop w:val="0"/>
          <w:marBottom w:val="0"/>
          <w:divBdr>
            <w:top w:val="none" w:sz="0" w:space="0" w:color="auto"/>
            <w:left w:val="none" w:sz="0" w:space="0" w:color="auto"/>
            <w:bottom w:val="none" w:sz="0" w:space="0" w:color="auto"/>
            <w:right w:val="none" w:sz="0" w:space="0" w:color="auto"/>
          </w:divBdr>
          <w:divsChild>
            <w:div w:id="558827168">
              <w:marLeft w:val="0"/>
              <w:marRight w:val="0"/>
              <w:marTop w:val="0"/>
              <w:marBottom w:val="0"/>
              <w:divBdr>
                <w:top w:val="none" w:sz="0" w:space="0" w:color="auto"/>
                <w:left w:val="none" w:sz="0" w:space="0" w:color="auto"/>
                <w:bottom w:val="none" w:sz="0" w:space="0" w:color="auto"/>
                <w:right w:val="none" w:sz="0" w:space="0" w:color="auto"/>
              </w:divBdr>
              <w:divsChild>
                <w:div w:id="882137739">
                  <w:marLeft w:val="0"/>
                  <w:marRight w:val="0"/>
                  <w:marTop w:val="0"/>
                  <w:marBottom w:val="0"/>
                  <w:divBdr>
                    <w:top w:val="none" w:sz="0" w:space="0" w:color="auto"/>
                    <w:left w:val="none" w:sz="0" w:space="0" w:color="auto"/>
                    <w:bottom w:val="none" w:sz="0" w:space="0" w:color="auto"/>
                    <w:right w:val="none" w:sz="0" w:space="0" w:color="auto"/>
                  </w:divBdr>
                </w:div>
              </w:divsChild>
            </w:div>
            <w:div w:id="698967958">
              <w:marLeft w:val="0"/>
              <w:marRight w:val="0"/>
              <w:marTop w:val="0"/>
              <w:marBottom w:val="0"/>
              <w:divBdr>
                <w:top w:val="none" w:sz="0" w:space="0" w:color="auto"/>
                <w:left w:val="none" w:sz="0" w:space="0" w:color="auto"/>
                <w:bottom w:val="none" w:sz="0" w:space="0" w:color="auto"/>
                <w:right w:val="none" w:sz="0" w:space="0" w:color="auto"/>
              </w:divBdr>
              <w:divsChild>
                <w:div w:id="1094471533">
                  <w:marLeft w:val="0"/>
                  <w:marRight w:val="0"/>
                  <w:marTop w:val="0"/>
                  <w:marBottom w:val="0"/>
                  <w:divBdr>
                    <w:top w:val="none" w:sz="0" w:space="0" w:color="auto"/>
                    <w:left w:val="none" w:sz="0" w:space="0" w:color="auto"/>
                    <w:bottom w:val="none" w:sz="0" w:space="0" w:color="auto"/>
                    <w:right w:val="none" w:sz="0" w:space="0" w:color="auto"/>
                  </w:divBdr>
                </w:div>
              </w:divsChild>
            </w:div>
            <w:div w:id="48462952">
              <w:marLeft w:val="0"/>
              <w:marRight w:val="0"/>
              <w:marTop w:val="0"/>
              <w:marBottom w:val="0"/>
              <w:divBdr>
                <w:top w:val="none" w:sz="0" w:space="0" w:color="auto"/>
                <w:left w:val="none" w:sz="0" w:space="0" w:color="auto"/>
                <w:bottom w:val="none" w:sz="0" w:space="0" w:color="auto"/>
                <w:right w:val="none" w:sz="0" w:space="0" w:color="auto"/>
              </w:divBdr>
              <w:divsChild>
                <w:div w:id="25176557">
                  <w:marLeft w:val="0"/>
                  <w:marRight w:val="0"/>
                  <w:marTop w:val="0"/>
                  <w:marBottom w:val="0"/>
                  <w:divBdr>
                    <w:top w:val="none" w:sz="0" w:space="0" w:color="auto"/>
                    <w:left w:val="none" w:sz="0" w:space="0" w:color="auto"/>
                    <w:bottom w:val="none" w:sz="0" w:space="0" w:color="auto"/>
                    <w:right w:val="none" w:sz="0" w:space="0" w:color="auto"/>
                  </w:divBdr>
                </w:div>
              </w:divsChild>
            </w:div>
            <w:div w:id="1268852358">
              <w:marLeft w:val="0"/>
              <w:marRight w:val="0"/>
              <w:marTop w:val="0"/>
              <w:marBottom w:val="0"/>
              <w:divBdr>
                <w:top w:val="none" w:sz="0" w:space="0" w:color="auto"/>
                <w:left w:val="none" w:sz="0" w:space="0" w:color="auto"/>
                <w:bottom w:val="none" w:sz="0" w:space="0" w:color="auto"/>
                <w:right w:val="none" w:sz="0" w:space="0" w:color="auto"/>
              </w:divBdr>
              <w:divsChild>
                <w:div w:id="1477143872">
                  <w:marLeft w:val="0"/>
                  <w:marRight w:val="0"/>
                  <w:marTop w:val="0"/>
                  <w:marBottom w:val="0"/>
                  <w:divBdr>
                    <w:top w:val="none" w:sz="0" w:space="0" w:color="auto"/>
                    <w:left w:val="none" w:sz="0" w:space="0" w:color="auto"/>
                    <w:bottom w:val="none" w:sz="0" w:space="0" w:color="auto"/>
                    <w:right w:val="none" w:sz="0" w:space="0" w:color="auto"/>
                  </w:divBdr>
                </w:div>
              </w:divsChild>
            </w:div>
            <w:div w:id="971443507">
              <w:marLeft w:val="0"/>
              <w:marRight w:val="0"/>
              <w:marTop w:val="0"/>
              <w:marBottom w:val="0"/>
              <w:divBdr>
                <w:top w:val="none" w:sz="0" w:space="0" w:color="auto"/>
                <w:left w:val="none" w:sz="0" w:space="0" w:color="auto"/>
                <w:bottom w:val="none" w:sz="0" w:space="0" w:color="auto"/>
                <w:right w:val="none" w:sz="0" w:space="0" w:color="auto"/>
              </w:divBdr>
              <w:divsChild>
                <w:div w:id="2125686866">
                  <w:marLeft w:val="0"/>
                  <w:marRight w:val="0"/>
                  <w:marTop w:val="0"/>
                  <w:marBottom w:val="0"/>
                  <w:divBdr>
                    <w:top w:val="none" w:sz="0" w:space="0" w:color="auto"/>
                    <w:left w:val="none" w:sz="0" w:space="0" w:color="auto"/>
                    <w:bottom w:val="none" w:sz="0" w:space="0" w:color="auto"/>
                    <w:right w:val="none" w:sz="0" w:space="0" w:color="auto"/>
                  </w:divBdr>
                </w:div>
              </w:divsChild>
            </w:div>
            <w:div w:id="313341181">
              <w:marLeft w:val="0"/>
              <w:marRight w:val="0"/>
              <w:marTop w:val="0"/>
              <w:marBottom w:val="0"/>
              <w:divBdr>
                <w:top w:val="none" w:sz="0" w:space="0" w:color="auto"/>
                <w:left w:val="none" w:sz="0" w:space="0" w:color="auto"/>
                <w:bottom w:val="none" w:sz="0" w:space="0" w:color="auto"/>
                <w:right w:val="none" w:sz="0" w:space="0" w:color="auto"/>
              </w:divBdr>
              <w:divsChild>
                <w:div w:id="262618066">
                  <w:marLeft w:val="0"/>
                  <w:marRight w:val="0"/>
                  <w:marTop w:val="0"/>
                  <w:marBottom w:val="0"/>
                  <w:divBdr>
                    <w:top w:val="none" w:sz="0" w:space="0" w:color="auto"/>
                    <w:left w:val="none" w:sz="0" w:space="0" w:color="auto"/>
                    <w:bottom w:val="none" w:sz="0" w:space="0" w:color="auto"/>
                    <w:right w:val="none" w:sz="0" w:space="0" w:color="auto"/>
                  </w:divBdr>
                </w:div>
              </w:divsChild>
            </w:div>
            <w:div w:id="1623656798">
              <w:marLeft w:val="0"/>
              <w:marRight w:val="0"/>
              <w:marTop w:val="0"/>
              <w:marBottom w:val="0"/>
              <w:divBdr>
                <w:top w:val="none" w:sz="0" w:space="0" w:color="auto"/>
                <w:left w:val="none" w:sz="0" w:space="0" w:color="auto"/>
                <w:bottom w:val="none" w:sz="0" w:space="0" w:color="auto"/>
                <w:right w:val="none" w:sz="0" w:space="0" w:color="auto"/>
              </w:divBdr>
              <w:divsChild>
                <w:div w:id="1630089382">
                  <w:marLeft w:val="0"/>
                  <w:marRight w:val="0"/>
                  <w:marTop w:val="0"/>
                  <w:marBottom w:val="0"/>
                  <w:divBdr>
                    <w:top w:val="none" w:sz="0" w:space="0" w:color="auto"/>
                    <w:left w:val="none" w:sz="0" w:space="0" w:color="auto"/>
                    <w:bottom w:val="none" w:sz="0" w:space="0" w:color="auto"/>
                    <w:right w:val="none" w:sz="0" w:space="0" w:color="auto"/>
                  </w:divBdr>
                </w:div>
              </w:divsChild>
            </w:div>
            <w:div w:id="1422868395">
              <w:marLeft w:val="0"/>
              <w:marRight w:val="0"/>
              <w:marTop w:val="0"/>
              <w:marBottom w:val="0"/>
              <w:divBdr>
                <w:top w:val="none" w:sz="0" w:space="0" w:color="auto"/>
                <w:left w:val="none" w:sz="0" w:space="0" w:color="auto"/>
                <w:bottom w:val="none" w:sz="0" w:space="0" w:color="auto"/>
                <w:right w:val="none" w:sz="0" w:space="0" w:color="auto"/>
              </w:divBdr>
              <w:divsChild>
                <w:div w:id="1521361341">
                  <w:marLeft w:val="0"/>
                  <w:marRight w:val="0"/>
                  <w:marTop w:val="0"/>
                  <w:marBottom w:val="0"/>
                  <w:divBdr>
                    <w:top w:val="none" w:sz="0" w:space="0" w:color="auto"/>
                    <w:left w:val="none" w:sz="0" w:space="0" w:color="auto"/>
                    <w:bottom w:val="none" w:sz="0" w:space="0" w:color="auto"/>
                    <w:right w:val="none" w:sz="0" w:space="0" w:color="auto"/>
                  </w:divBdr>
                </w:div>
              </w:divsChild>
            </w:div>
            <w:div w:id="678847891">
              <w:marLeft w:val="0"/>
              <w:marRight w:val="0"/>
              <w:marTop w:val="0"/>
              <w:marBottom w:val="0"/>
              <w:divBdr>
                <w:top w:val="none" w:sz="0" w:space="0" w:color="auto"/>
                <w:left w:val="none" w:sz="0" w:space="0" w:color="auto"/>
                <w:bottom w:val="none" w:sz="0" w:space="0" w:color="auto"/>
                <w:right w:val="none" w:sz="0" w:space="0" w:color="auto"/>
              </w:divBdr>
              <w:divsChild>
                <w:div w:id="448284294">
                  <w:marLeft w:val="0"/>
                  <w:marRight w:val="0"/>
                  <w:marTop w:val="0"/>
                  <w:marBottom w:val="0"/>
                  <w:divBdr>
                    <w:top w:val="none" w:sz="0" w:space="0" w:color="auto"/>
                    <w:left w:val="none" w:sz="0" w:space="0" w:color="auto"/>
                    <w:bottom w:val="none" w:sz="0" w:space="0" w:color="auto"/>
                    <w:right w:val="none" w:sz="0" w:space="0" w:color="auto"/>
                  </w:divBdr>
                </w:div>
              </w:divsChild>
            </w:div>
            <w:div w:id="1248347802">
              <w:marLeft w:val="0"/>
              <w:marRight w:val="0"/>
              <w:marTop w:val="0"/>
              <w:marBottom w:val="0"/>
              <w:divBdr>
                <w:top w:val="none" w:sz="0" w:space="0" w:color="auto"/>
                <w:left w:val="none" w:sz="0" w:space="0" w:color="auto"/>
                <w:bottom w:val="none" w:sz="0" w:space="0" w:color="auto"/>
                <w:right w:val="none" w:sz="0" w:space="0" w:color="auto"/>
              </w:divBdr>
              <w:divsChild>
                <w:div w:id="1267736236">
                  <w:marLeft w:val="0"/>
                  <w:marRight w:val="0"/>
                  <w:marTop w:val="0"/>
                  <w:marBottom w:val="0"/>
                  <w:divBdr>
                    <w:top w:val="none" w:sz="0" w:space="0" w:color="auto"/>
                    <w:left w:val="none" w:sz="0" w:space="0" w:color="auto"/>
                    <w:bottom w:val="none" w:sz="0" w:space="0" w:color="auto"/>
                    <w:right w:val="none" w:sz="0" w:space="0" w:color="auto"/>
                  </w:divBdr>
                </w:div>
              </w:divsChild>
            </w:div>
            <w:div w:id="1941910125">
              <w:marLeft w:val="0"/>
              <w:marRight w:val="0"/>
              <w:marTop w:val="0"/>
              <w:marBottom w:val="0"/>
              <w:divBdr>
                <w:top w:val="none" w:sz="0" w:space="0" w:color="auto"/>
                <w:left w:val="none" w:sz="0" w:space="0" w:color="auto"/>
                <w:bottom w:val="none" w:sz="0" w:space="0" w:color="auto"/>
                <w:right w:val="none" w:sz="0" w:space="0" w:color="auto"/>
              </w:divBdr>
              <w:divsChild>
                <w:div w:id="159470851">
                  <w:marLeft w:val="0"/>
                  <w:marRight w:val="0"/>
                  <w:marTop w:val="0"/>
                  <w:marBottom w:val="0"/>
                  <w:divBdr>
                    <w:top w:val="none" w:sz="0" w:space="0" w:color="auto"/>
                    <w:left w:val="none" w:sz="0" w:space="0" w:color="auto"/>
                    <w:bottom w:val="none" w:sz="0" w:space="0" w:color="auto"/>
                    <w:right w:val="none" w:sz="0" w:space="0" w:color="auto"/>
                  </w:divBdr>
                </w:div>
              </w:divsChild>
            </w:div>
            <w:div w:id="2119597210">
              <w:marLeft w:val="0"/>
              <w:marRight w:val="0"/>
              <w:marTop w:val="0"/>
              <w:marBottom w:val="0"/>
              <w:divBdr>
                <w:top w:val="none" w:sz="0" w:space="0" w:color="auto"/>
                <w:left w:val="none" w:sz="0" w:space="0" w:color="auto"/>
                <w:bottom w:val="none" w:sz="0" w:space="0" w:color="auto"/>
                <w:right w:val="none" w:sz="0" w:space="0" w:color="auto"/>
              </w:divBdr>
              <w:divsChild>
                <w:div w:id="421537244">
                  <w:marLeft w:val="0"/>
                  <w:marRight w:val="0"/>
                  <w:marTop w:val="0"/>
                  <w:marBottom w:val="0"/>
                  <w:divBdr>
                    <w:top w:val="none" w:sz="0" w:space="0" w:color="auto"/>
                    <w:left w:val="none" w:sz="0" w:space="0" w:color="auto"/>
                    <w:bottom w:val="none" w:sz="0" w:space="0" w:color="auto"/>
                    <w:right w:val="none" w:sz="0" w:space="0" w:color="auto"/>
                  </w:divBdr>
                </w:div>
              </w:divsChild>
            </w:div>
            <w:div w:id="186408767">
              <w:marLeft w:val="0"/>
              <w:marRight w:val="0"/>
              <w:marTop w:val="0"/>
              <w:marBottom w:val="0"/>
              <w:divBdr>
                <w:top w:val="none" w:sz="0" w:space="0" w:color="auto"/>
                <w:left w:val="none" w:sz="0" w:space="0" w:color="auto"/>
                <w:bottom w:val="none" w:sz="0" w:space="0" w:color="auto"/>
                <w:right w:val="none" w:sz="0" w:space="0" w:color="auto"/>
              </w:divBdr>
              <w:divsChild>
                <w:div w:id="1273395239">
                  <w:marLeft w:val="0"/>
                  <w:marRight w:val="0"/>
                  <w:marTop w:val="0"/>
                  <w:marBottom w:val="0"/>
                  <w:divBdr>
                    <w:top w:val="none" w:sz="0" w:space="0" w:color="auto"/>
                    <w:left w:val="none" w:sz="0" w:space="0" w:color="auto"/>
                    <w:bottom w:val="none" w:sz="0" w:space="0" w:color="auto"/>
                    <w:right w:val="none" w:sz="0" w:space="0" w:color="auto"/>
                  </w:divBdr>
                </w:div>
              </w:divsChild>
            </w:div>
            <w:div w:id="944192166">
              <w:marLeft w:val="0"/>
              <w:marRight w:val="0"/>
              <w:marTop w:val="0"/>
              <w:marBottom w:val="0"/>
              <w:divBdr>
                <w:top w:val="none" w:sz="0" w:space="0" w:color="auto"/>
                <w:left w:val="none" w:sz="0" w:space="0" w:color="auto"/>
                <w:bottom w:val="none" w:sz="0" w:space="0" w:color="auto"/>
                <w:right w:val="none" w:sz="0" w:space="0" w:color="auto"/>
              </w:divBdr>
              <w:divsChild>
                <w:div w:id="707729818">
                  <w:marLeft w:val="0"/>
                  <w:marRight w:val="0"/>
                  <w:marTop w:val="0"/>
                  <w:marBottom w:val="0"/>
                  <w:divBdr>
                    <w:top w:val="none" w:sz="0" w:space="0" w:color="auto"/>
                    <w:left w:val="none" w:sz="0" w:space="0" w:color="auto"/>
                    <w:bottom w:val="none" w:sz="0" w:space="0" w:color="auto"/>
                    <w:right w:val="none" w:sz="0" w:space="0" w:color="auto"/>
                  </w:divBdr>
                </w:div>
              </w:divsChild>
            </w:div>
            <w:div w:id="59984737">
              <w:marLeft w:val="0"/>
              <w:marRight w:val="0"/>
              <w:marTop w:val="0"/>
              <w:marBottom w:val="0"/>
              <w:divBdr>
                <w:top w:val="none" w:sz="0" w:space="0" w:color="auto"/>
                <w:left w:val="none" w:sz="0" w:space="0" w:color="auto"/>
                <w:bottom w:val="none" w:sz="0" w:space="0" w:color="auto"/>
                <w:right w:val="none" w:sz="0" w:space="0" w:color="auto"/>
              </w:divBdr>
              <w:divsChild>
                <w:div w:id="135876754">
                  <w:marLeft w:val="0"/>
                  <w:marRight w:val="0"/>
                  <w:marTop w:val="0"/>
                  <w:marBottom w:val="0"/>
                  <w:divBdr>
                    <w:top w:val="none" w:sz="0" w:space="0" w:color="auto"/>
                    <w:left w:val="none" w:sz="0" w:space="0" w:color="auto"/>
                    <w:bottom w:val="none" w:sz="0" w:space="0" w:color="auto"/>
                    <w:right w:val="none" w:sz="0" w:space="0" w:color="auto"/>
                  </w:divBdr>
                </w:div>
              </w:divsChild>
            </w:div>
            <w:div w:id="1696732485">
              <w:marLeft w:val="0"/>
              <w:marRight w:val="0"/>
              <w:marTop w:val="0"/>
              <w:marBottom w:val="0"/>
              <w:divBdr>
                <w:top w:val="none" w:sz="0" w:space="0" w:color="auto"/>
                <w:left w:val="none" w:sz="0" w:space="0" w:color="auto"/>
                <w:bottom w:val="none" w:sz="0" w:space="0" w:color="auto"/>
                <w:right w:val="none" w:sz="0" w:space="0" w:color="auto"/>
              </w:divBdr>
              <w:divsChild>
                <w:div w:id="799108426">
                  <w:marLeft w:val="0"/>
                  <w:marRight w:val="0"/>
                  <w:marTop w:val="0"/>
                  <w:marBottom w:val="0"/>
                  <w:divBdr>
                    <w:top w:val="none" w:sz="0" w:space="0" w:color="auto"/>
                    <w:left w:val="none" w:sz="0" w:space="0" w:color="auto"/>
                    <w:bottom w:val="none" w:sz="0" w:space="0" w:color="auto"/>
                    <w:right w:val="none" w:sz="0" w:space="0" w:color="auto"/>
                  </w:divBdr>
                </w:div>
              </w:divsChild>
            </w:div>
            <w:div w:id="2046055681">
              <w:marLeft w:val="0"/>
              <w:marRight w:val="0"/>
              <w:marTop w:val="0"/>
              <w:marBottom w:val="0"/>
              <w:divBdr>
                <w:top w:val="none" w:sz="0" w:space="0" w:color="auto"/>
                <w:left w:val="none" w:sz="0" w:space="0" w:color="auto"/>
                <w:bottom w:val="none" w:sz="0" w:space="0" w:color="auto"/>
                <w:right w:val="none" w:sz="0" w:space="0" w:color="auto"/>
              </w:divBdr>
              <w:divsChild>
                <w:div w:id="426270193">
                  <w:marLeft w:val="0"/>
                  <w:marRight w:val="0"/>
                  <w:marTop w:val="0"/>
                  <w:marBottom w:val="0"/>
                  <w:divBdr>
                    <w:top w:val="none" w:sz="0" w:space="0" w:color="auto"/>
                    <w:left w:val="none" w:sz="0" w:space="0" w:color="auto"/>
                    <w:bottom w:val="none" w:sz="0" w:space="0" w:color="auto"/>
                    <w:right w:val="none" w:sz="0" w:space="0" w:color="auto"/>
                  </w:divBdr>
                </w:div>
              </w:divsChild>
            </w:div>
            <w:div w:id="1319769464">
              <w:marLeft w:val="0"/>
              <w:marRight w:val="0"/>
              <w:marTop w:val="0"/>
              <w:marBottom w:val="0"/>
              <w:divBdr>
                <w:top w:val="none" w:sz="0" w:space="0" w:color="auto"/>
                <w:left w:val="none" w:sz="0" w:space="0" w:color="auto"/>
                <w:bottom w:val="none" w:sz="0" w:space="0" w:color="auto"/>
                <w:right w:val="none" w:sz="0" w:space="0" w:color="auto"/>
              </w:divBdr>
              <w:divsChild>
                <w:div w:id="984776638">
                  <w:marLeft w:val="0"/>
                  <w:marRight w:val="0"/>
                  <w:marTop w:val="0"/>
                  <w:marBottom w:val="0"/>
                  <w:divBdr>
                    <w:top w:val="none" w:sz="0" w:space="0" w:color="auto"/>
                    <w:left w:val="none" w:sz="0" w:space="0" w:color="auto"/>
                    <w:bottom w:val="none" w:sz="0" w:space="0" w:color="auto"/>
                    <w:right w:val="none" w:sz="0" w:space="0" w:color="auto"/>
                  </w:divBdr>
                </w:div>
              </w:divsChild>
            </w:div>
            <w:div w:id="2098165221">
              <w:marLeft w:val="0"/>
              <w:marRight w:val="0"/>
              <w:marTop w:val="0"/>
              <w:marBottom w:val="0"/>
              <w:divBdr>
                <w:top w:val="none" w:sz="0" w:space="0" w:color="auto"/>
                <w:left w:val="none" w:sz="0" w:space="0" w:color="auto"/>
                <w:bottom w:val="none" w:sz="0" w:space="0" w:color="auto"/>
                <w:right w:val="none" w:sz="0" w:space="0" w:color="auto"/>
              </w:divBdr>
              <w:divsChild>
                <w:div w:id="713575472">
                  <w:marLeft w:val="0"/>
                  <w:marRight w:val="0"/>
                  <w:marTop w:val="0"/>
                  <w:marBottom w:val="0"/>
                  <w:divBdr>
                    <w:top w:val="none" w:sz="0" w:space="0" w:color="auto"/>
                    <w:left w:val="none" w:sz="0" w:space="0" w:color="auto"/>
                    <w:bottom w:val="none" w:sz="0" w:space="0" w:color="auto"/>
                    <w:right w:val="none" w:sz="0" w:space="0" w:color="auto"/>
                  </w:divBdr>
                </w:div>
              </w:divsChild>
            </w:div>
            <w:div w:id="1347751108">
              <w:marLeft w:val="0"/>
              <w:marRight w:val="0"/>
              <w:marTop w:val="0"/>
              <w:marBottom w:val="0"/>
              <w:divBdr>
                <w:top w:val="none" w:sz="0" w:space="0" w:color="auto"/>
                <w:left w:val="none" w:sz="0" w:space="0" w:color="auto"/>
                <w:bottom w:val="none" w:sz="0" w:space="0" w:color="auto"/>
                <w:right w:val="none" w:sz="0" w:space="0" w:color="auto"/>
              </w:divBdr>
              <w:divsChild>
                <w:div w:id="2076775661">
                  <w:marLeft w:val="0"/>
                  <w:marRight w:val="0"/>
                  <w:marTop w:val="0"/>
                  <w:marBottom w:val="0"/>
                  <w:divBdr>
                    <w:top w:val="none" w:sz="0" w:space="0" w:color="auto"/>
                    <w:left w:val="none" w:sz="0" w:space="0" w:color="auto"/>
                    <w:bottom w:val="none" w:sz="0" w:space="0" w:color="auto"/>
                    <w:right w:val="none" w:sz="0" w:space="0" w:color="auto"/>
                  </w:divBdr>
                </w:div>
              </w:divsChild>
            </w:div>
            <w:div w:id="165637024">
              <w:marLeft w:val="0"/>
              <w:marRight w:val="0"/>
              <w:marTop w:val="0"/>
              <w:marBottom w:val="0"/>
              <w:divBdr>
                <w:top w:val="none" w:sz="0" w:space="0" w:color="auto"/>
                <w:left w:val="none" w:sz="0" w:space="0" w:color="auto"/>
                <w:bottom w:val="none" w:sz="0" w:space="0" w:color="auto"/>
                <w:right w:val="none" w:sz="0" w:space="0" w:color="auto"/>
              </w:divBdr>
              <w:divsChild>
                <w:div w:id="229966194">
                  <w:marLeft w:val="0"/>
                  <w:marRight w:val="0"/>
                  <w:marTop w:val="0"/>
                  <w:marBottom w:val="0"/>
                  <w:divBdr>
                    <w:top w:val="none" w:sz="0" w:space="0" w:color="auto"/>
                    <w:left w:val="none" w:sz="0" w:space="0" w:color="auto"/>
                    <w:bottom w:val="none" w:sz="0" w:space="0" w:color="auto"/>
                    <w:right w:val="none" w:sz="0" w:space="0" w:color="auto"/>
                  </w:divBdr>
                </w:div>
              </w:divsChild>
            </w:div>
            <w:div w:id="1456101432">
              <w:marLeft w:val="0"/>
              <w:marRight w:val="0"/>
              <w:marTop w:val="0"/>
              <w:marBottom w:val="0"/>
              <w:divBdr>
                <w:top w:val="none" w:sz="0" w:space="0" w:color="auto"/>
                <w:left w:val="none" w:sz="0" w:space="0" w:color="auto"/>
                <w:bottom w:val="none" w:sz="0" w:space="0" w:color="auto"/>
                <w:right w:val="none" w:sz="0" w:space="0" w:color="auto"/>
              </w:divBdr>
              <w:divsChild>
                <w:div w:id="1909463868">
                  <w:marLeft w:val="0"/>
                  <w:marRight w:val="0"/>
                  <w:marTop w:val="0"/>
                  <w:marBottom w:val="0"/>
                  <w:divBdr>
                    <w:top w:val="none" w:sz="0" w:space="0" w:color="auto"/>
                    <w:left w:val="none" w:sz="0" w:space="0" w:color="auto"/>
                    <w:bottom w:val="none" w:sz="0" w:space="0" w:color="auto"/>
                    <w:right w:val="none" w:sz="0" w:space="0" w:color="auto"/>
                  </w:divBdr>
                </w:div>
              </w:divsChild>
            </w:div>
            <w:div w:id="2082170533">
              <w:marLeft w:val="0"/>
              <w:marRight w:val="0"/>
              <w:marTop w:val="0"/>
              <w:marBottom w:val="0"/>
              <w:divBdr>
                <w:top w:val="none" w:sz="0" w:space="0" w:color="auto"/>
                <w:left w:val="none" w:sz="0" w:space="0" w:color="auto"/>
                <w:bottom w:val="none" w:sz="0" w:space="0" w:color="auto"/>
                <w:right w:val="none" w:sz="0" w:space="0" w:color="auto"/>
              </w:divBdr>
              <w:divsChild>
                <w:div w:id="2121869865">
                  <w:marLeft w:val="0"/>
                  <w:marRight w:val="0"/>
                  <w:marTop w:val="0"/>
                  <w:marBottom w:val="0"/>
                  <w:divBdr>
                    <w:top w:val="none" w:sz="0" w:space="0" w:color="auto"/>
                    <w:left w:val="none" w:sz="0" w:space="0" w:color="auto"/>
                    <w:bottom w:val="none" w:sz="0" w:space="0" w:color="auto"/>
                    <w:right w:val="none" w:sz="0" w:space="0" w:color="auto"/>
                  </w:divBdr>
                </w:div>
              </w:divsChild>
            </w:div>
            <w:div w:id="2122451239">
              <w:marLeft w:val="0"/>
              <w:marRight w:val="0"/>
              <w:marTop w:val="0"/>
              <w:marBottom w:val="0"/>
              <w:divBdr>
                <w:top w:val="none" w:sz="0" w:space="0" w:color="auto"/>
                <w:left w:val="none" w:sz="0" w:space="0" w:color="auto"/>
                <w:bottom w:val="none" w:sz="0" w:space="0" w:color="auto"/>
                <w:right w:val="none" w:sz="0" w:space="0" w:color="auto"/>
              </w:divBdr>
              <w:divsChild>
                <w:div w:id="2076468935">
                  <w:marLeft w:val="0"/>
                  <w:marRight w:val="0"/>
                  <w:marTop w:val="0"/>
                  <w:marBottom w:val="0"/>
                  <w:divBdr>
                    <w:top w:val="none" w:sz="0" w:space="0" w:color="auto"/>
                    <w:left w:val="none" w:sz="0" w:space="0" w:color="auto"/>
                    <w:bottom w:val="none" w:sz="0" w:space="0" w:color="auto"/>
                    <w:right w:val="none" w:sz="0" w:space="0" w:color="auto"/>
                  </w:divBdr>
                </w:div>
              </w:divsChild>
            </w:div>
            <w:div w:id="33623792">
              <w:marLeft w:val="0"/>
              <w:marRight w:val="0"/>
              <w:marTop w:val="0"/>
              <w:marBottom w:val="0"/>
              <w:divBdr>
                <w:top w:val="none" w:sz="0" w:space="0" w:color="auto"/>
                <w:left w:val="none" w:sz="0" w:space="0" w:color="auto"/>
                <w:bottom w:val="none" w:sz="0" w:space="0" w:color="auto"/>
                <w:right w:val="none" w:sz="0" w:space="0" w:color="auto"/>
              </w:divBdr>
              <w:divsChild>
                <w:div w:id="645668062">
                  <w:marLeft w:val="0"/>
                  <w:marRight w:val="0"/>
                  <w:marTop w:val="0"/>
                  <w:marBottom w:val="0"/>
                  <w:divBdr>
                    <w:top w:val="none" w:sz="0" w:space="0" w:color="auto"/>
                    <w:left w:val="none" w:sz="0" w:space="0" w:color="auto"/>
                    <w:bottom w:val="none" w:sz="0" w:space="0" w:color="auto"/>
                    <w:right w:val="none" w:sz="0" w:space="0" w:color="auto"/>
                  </w:divBdr>
                </w:div>
              </w:divsChild>
            </w:div>
            <w:div w:id="543101272">
              <w:marLeft w:val="0"/>
              <w:marRight w:val="0"/>
              <w:marTop w:val="0"/>
              <w:marBottom w:val="0"/>
              <w:divBdr>
                <w:top w:val="none" w:sz="0" w:space="0" w:color="auto"/>
                <w:left w:val="none" w:sz="0" w:space="0" w:color="auto"/>
                <w:bottom w:val="none" w:sz="0" w:space="0" w:color="auto"/>
                <w:right w:val="none" w:sz="0" w:space="0" w:color="auto"/>
              </w:divBdr>
              <w:divsChild>
                <w:div w:id="613831883">
                  <w:marLeft w:val="0"/>
                  <w:marRight w:val="0"/>
                  <w:marTop w:val="0"/>
                  <w:marBottom w:val="0"/>
                  <w:divBdr>
                    <w:top w:val="none" w:sz="0" w:space="0" w:color="auto"/>
                    <w:left w:val="none" w:sz="0" w:space="0" w:color="auto"/>
                    <w:bottom w:val="none" w:sz="0" w:space="0" w:color="auto"/>
                    <w:right w:val="none" w:sz="0" w:space="0" w:color="auto"/>
                  </w:divBdr>
                </w:div>
              </w:divsChild>
            </w:div>
            <w:div w:id="354887057">
              <w:marLeft w:val="0"/>
              <w:marRight w:val="0"/>
              <w:marTop w:val="0"/>
              <w:marBottom w:val="0"/>
              <w:divBdr>
                <w:top w:val="none" w:sz="0" w:space="0" w:color="auto"/>
                <w:left w:val="none" w:sz="0" w:space="0" w:color="auto"/>
                <w:bottom w:val="none" w:sz="0" w:space="0" w:color="auto"/>
                <w:right w:val="none" w:sz="0" w:space="0" w:color="auto"/>
              </w:divBdr>
              <w:divsChild>
                <w:div w:id="1792018289">
                  <w:marLeft w:val="0"/>
                  <w:marRight w:val="0"/>
                  <w:marTop w:val="0"/>
                  <w:marBottom w:val="0"/>
                  <w:divBdr>
                    <w:top w:val="none" w:sz="0" w:space="0" w:color="auto"/>
                    <w:left w:val="none" w:sz="0" w:space="0" w:color="auto"/>
                    <w:bottom w:val="none" w:sz="0" w:space="0" w:color="auto"/>
                    <w:right w:val="none" w:sz="0" w:space="0" w:color="auto"/>
                  </w:divBdr>
                </w:div>
              </w:divsChild>
            </w:div>
            <w:div w:id="1010521539">
              <w:marLeft w:val="0"/>
              <w:marRight w:val="0"/>
              <w:marTop w:val="0"/>
              <w:marBottom w:val="0"/>
              <w:divBdr>
                <w:top w:val="none" w:sz="0" w:space="0" w:color="auto"/>
                <w:left w:val="none" w:sz="0" w:space="0" w:color="auto"/>
                <w:bottom w:val="none" w:sz="0" w:space="0" w:color="auto"/>
                <w:right w:val="none" w:sz="0" w:space="0" w:color="auto"/>
              </w:divBdr>
              <w:divsChild>
                <w:div w:id="1085882347">
                  <w:marLeft w:val="0"/>
                  <w:marRight w:val="0"/>
                  <w:marTop w:val="0"/>
                  <w:marBottom w:val="0"/>
                  <w:divBdr>
                    <w:top w:val="none" w:sz="0" w:space="0" w:color="auto"/>
                    <w:left w:val="none" w:sz="0" w:space="0" w:color="auto"/>
                    <w:bottom w:val="none" w:sz="0" w:space="0" w:color="auto"/>
                    <w:right w:val="none" w:sz="0" w:space="0" w:color="auto"/>
                  </w:divBdr>
                </w:div>
              </w:divsChild>
            </w:div>
            <w:div w:id="506554747">
              <w:marLeft w:val="0"/>
              <w:marRight w:val="0"/>
              <w:marTop w:val="0"/>
              <w:marBottom w:val="0"/>
              <w:divBdr>
                <w:top w:val="none" w:sz="0" w:space="0" w:color="auto"/>
                <w:left w:val="none" w:sz="0" w:space="0" w:color="auto"/>
                <w:bottom w:val="none" w:sz="0" w:space="0" w:color="auto"/>
                <w:right w:val="none" w:sz="0" w:space="0" w:color="auto"/>
              </w:divBdr>
              <w:divsChild>
                <w:div w:id="1228879603">
                  <w:marLeft w:val="0"/>
                  <w:marRight w:val="0"/>
                  <w:marTop w:val="0"/>
                  <w:marBottom w:val="0"/>
                  <w:divBdr>
                    <w:top w:val="none" w:sz="0" w:space="0" w:color="auto"/>
                    <w:left w:val="none" w:sz="0" w:space="0" w:color="auto"/>
                    <w:bottom w:val="none" w:sz="0" w:space="0" w:color="auto"/>
                    <w:right w:val="none" w:sz="0" w:space="0" w:color="auto"/>
                  </w:divBdr>
                </w:div>
              </w:divsChild>
            </w:div>
            <w:div w:id="1705903507">
              <w:marLeft w:val="0"/>
              <w:marRight w:val="0"/>
              <w:marTop w:val="0"/>
              <w:marBottom w:val="0"/>
              <w:divBdr>
                <w:top w:val="none" w:sz="0" w:space="0" w:color="auto"/>
                <w:left w:val="none" w:sz="0" w:space="0" w:color="auto"/>
                <w:bottom w:val="none" w:sz="0" w:space="0" w:color="auto"/>
                <w:right w:val="none" w:sz="0" w:space="0" w:color="auto"/>
              </w:divBdr>
              <w:divsChild>
                <w:div w:id="1249926226">
                  <w:marLeft w:val="0"/>
                  <w:marRight w:val="0"/>
                  <w:marTop w:val="0"/>
                  <w:marBottom w:val="0"/>
                  <w:divBdr>
                    <w:top w:val="none" w:sz="0" w:space="0" w:color="auto"/>
                    <w:left w:val="none" w:sz="0" w:space="0" w:color="auto"/>
                    <w:bottom w:val="none" w:sz="0" w:space="0" w:color="auto"/>
                    <w:right w:val="none" w:sz="0" w:space="0" w:color="auto"/>
                  </w:divBdr>
                </w:div>
              </w:divsChild>
            </w:div>
            <w:div w:id="1188373250">
              <w:marLeft w:val="0"/>
              <w:marRight w:val="0"/>
              <w:marTop w:val="0"/>
              <w:marBottom w:val="0"/>
              <w:divBdr>
                <w:top w:val="none" w:sz="0" w:space="0" w:color="auto"/>
                <w:left w:val="none" w:sz="0" w:space="0" w:color="auto"/>
                <w:bottom w:val="none" w:sz="0" w:space="0" w:color="auto"/>
                <w:right w:val="none" w:sz="0" w:space="0" w:color="auto"/>
              </w:divBdr>
              <w:divsChild>
                <w:div w:id="1424767032">
                  <w:marLeft w:val="0"/>
                  <w:marRight w:val="0"/>
                  <w:marTop w:val="0"/>
                  <w:marBottom w:val="0"/>
                  <w:divBdr>
                    <w:top w:val="none" w:sz="0" w:space="0" w:color="auto"/>
                    <w:left w:val="none" w:sz="0" w:space="0" w:color="auto"/>
                    <w:bottom w:val="none" w:sz="0" w:space="0" w:color="auto"/>
                    <w:right w:val="none" w:sz="0" w:space="0" w:color="auto"/>
                  </w:divBdr>
                </w:div>
              </w:divsChild>
            </w:div>
            <w:div w:id="751856838">
              <w:marLeft w:val="0"/>
              <w:marRight w:val="0"/>
              <w:marTop w:val="0"/>
              <w:marBottom w:val="0"/>
              <w:divBdr>
                <w:top w:val="none" w:sz="0" w:space="0" w:color="auto"/>
                <w:left w:val="none" w:sz="0" w:space="0" w:color="auto"/>
                <w:bottom w:val="none" w:sz="0" w:space="0" w:color="auto"/>
                <w:right w:val="none" w:sz="0" w:space="0" w:color="auto"/>
              </w:divBdr>
              <w:divsChild>
                <w:div w:id="347372504">
                  <w:marLeft w:val="0"/>
                  <w:marRight w:val="0"/>
                  <w:marTop w:val="0"/>
                  <w:marBottom w:val="0"/>
                  <w:divBdr>
                    <w:top w:val="none" w:sz="0" w:space="0" w:color="auto"/>
                    <w:left w:val="none" w:sz="0" w:space="0" w:color="auto"/>
                    <w:bottom w:val="none" w:sz="0" w:space="0" w:color="auto"/>
                    <w:right w:val="none" w:sz="0" w:space="0" w:color="auto"/>
                  </w:divBdr>
                </w:div>
              </w:divsChild>
            </w:div>
            <w:div w:id="1444037106">
              <w:marLeft w:val="0"/>
              <w:marRight w:val="0"/>
              <w:marTop w:val="0"/>
              <w:marBottom w:val="0"/>
              <w:divBdr>
                <w:top w:val="none" w:sz="0" w:space="0" w:color="auto"/>
                <w:left w:val="none" w:sz="0" w:space="0" w:color="auto"/>
                <w:bottom w:val="none" w:sz="0" w:space="0" w:color="auto"/>
                <w:right w:val="none" w:sz="0" w:space="0" w:color="auto"/>
              </w:divBdr>
              <w:divsChild>
                <w:div w:id="273633027">
                  <w:marLeft w:val="0"/>
                  <w:marRight w:val="0"/>
                  <w:marTop w:val="0"/>
                  <w:marBottom w:val="0"/>
                  <w:divBdr>
                    <w:top w:val="none" w:sz="0" w:space="0" w:color="auto"/>
                    <w:left w:val="none" w:sz="0" w:space="0" w:color="auto"/>
                    <w:bottom w:val="none" w:sz="0" w:space="0" w:color="auto"/>
                    <w:right w:val="none" w:sz="0" w:space="0" w:color="auto"/>
                  </w:divBdr>
                </w:div>
              </w:divsChild>
            </w:div>
            <w:div w:id="277026652">
              <w:marLeft w:val="0"/>
              <w:marRight w:val="0"/>
              <w:marTop w:val="0"/>
              <w:marBottom w:val="0"/>
              <w:divBdr>
                <w:top w:val="none" w:sz="0" w:space="0" w:color="auto"/>
                <w:left w:val="none" w:sz="0" w:space="0" w:color="auto"/>
                <w:bottom w:val="none" w:sz="0" w:space="0" w:color="auto"/>
                <w:right w:val="none" w:sz="0" w:space="0" w:color="auto"/>
              </w:divBdr>
              <w:divsChild>
                <w:div w:id="195780071">
                  <w:marLeft w:val="0"/>
                  <w:marRight w:val="0"/>
                  <w:marTop w:val="0"/>
                  <w:marBottom w:val="0"/>
                  <w:divBdr>
                    <w:top w:val="none" w:sz="0" w:space="0" w:color="auto"/>
                    <w:left w:val="none" w:sz="0" w:space="0" w:color="auto"/>
                    <w:bottom w:val="none" w:sz="0" w:space="0" w:color="auto"/>
                    <w:right w:val="none" w:sz="0" w:space="0" w:color="auto"/>
                  </w:divBdr>
                </w:div>
              </w:divsChild>
            </w:div>
            <w:div w:id="134497500">
              <w:marLeft w:val="0"/>
              <w:marRight w:val="0"/>
              <w:marTop w:val="0"/>
              <w:marBottom w:val="0"/>
              <w:divBdr>
                <w:top w:val="none" w:sz="0" w:space="0" w:color="auto"/>
                <w:left w:val="none" w:sz="0" w:space="0" w:color="auto"/>
                <w:bottom w:val="none" w:sz="0" w:space="0" w:color="auto"/>
                <w:right w:val="none" w:sz="0" w:space="0" w:color="auto"/>
              </w:divBdr>
              <w:divsChild>
                <w:div w:id="2017875887">
                  <w:marLeft w:val="0"/>
                  <w:marRight w:val="0"/>
                  <w:marTop w:val="0"/>
                  <w:marBottom w:val="0"/>
                  <w:divBdr>
                    <w:top w:val="none" w:sz="0" w:space="0" w:color="auto"/>
                    <w:left w:val="none" w:sz="0" w:space="0" w:color="auto"/>
                    <w:bottom w:val="none" w:sz="0" w:space="0" w:color="auto"/>
                    <w:right w:val="none" w:sz="0" w:space="0" w:color="auto"/>
                  </w:divBdr>
                </w:div>
              </w:divsChild>
            </w:div>
            <w:div w:id="950671817">
              <w:marLeft w:val="0"/>
              <w:marRight w:val="0"/>
              <w:marTop w:val="0"/>
              <w:marBottom w:val="0"/>
              <w:divBdr>
                <w:top w:val="none" w:sz="0" w:space="0" w:color="auto"/>
                <w:left w:val="none" w:sz="0" w:space="0" w:color="auto"/>
                <w:bottom w:val="none" w:sz="0" w:space="0" w:color="auto"/>
                <w:right w:val="none" w:sz="0" w:space="0" w:color="auto"/>
              </w:divBdr>
              <w:divsChild>
                <w:div w:id="1308125913">
                  <w:marLeft w:val="0"/>
                  <w:marRight w:val="0"/>
                  <w:marTop w:val="0"/>
                  <w:marBottom w:val="0"/>
                  <w:divBdr>
                    <w:top w:val="none" w:sz="0" w:space="0" w:color="auto"/>
                    <w:left w:val="none" w:sz="0" w:space="0" w:color="auto"/>
                    <w:bottom w:val="none" w:sz="0" w:space="0" w:color="auto"/>
                    <w:right w:val="none" w:sz="0" w:space="0" w:color="auto"/>
                  </w:divBdr>
                </w:div>
              </w:divsChild>
            </w:div>
            <w:div w:id="1003581043">
              <w:marLeft w:val="0"/>
              <w:marRight w:val="0"/>
              <w:marTop w:val="0"/>
              <w:marBottom w:val="0"/>
              <w:divBdr>
                <w:top w:val="none" w:sz="0" w:space="0" w:color="auto"/>
                <w:left w:val="none" w:sz="0" w:space="0" w:color="auto"/>
                <w:bottom w:val="none" w:sz="0" w:space="0" w:color="auto"/>
                <w:right w:val="none" w:sz="0" w:space="0" w:color="auto"/>
              </w:divBdr>
              <w:divsChild>
                <w:div w:id="1059474289">
                  <w:marLeft w:val="0"/>
                  <w:marRight w:val="0"/>
                  <w:marTop w:val="0"/>
                  <w:marBottom w:val="0"/>
                  <w:divBdr>
                    <w:top w:val="none" w:sz="0" w:space="0" w:color="auto"/>
                    <w:left w:val="none" w:sz="0" w:space="0" w:color="auto"/>
                    <w:bottom w:val="none" w:sz="0" w:space="0" w:color="auto"/>
                    <w:right w:val="none" w:sz="0" w:space="0" w:color="auto"/>
                  </w:divBdr>
                </w:div>
              </w:divsChild>
            </w:div>
            <w:div w:id="1848671428">
              <w:marLeft w:val="0"/>
              <w:marRight w:val="0"/>
              <w:marTop w:val="0"/>
              <w:marBottom w:val="0"/>
              <w:divBdr>
                <w:top w:val="none" w:sz="0" w:space="0" w:color="auto"/>
                <w:left w:val="none" w:sz="0" w:space="0" w:color="auto"/>
                <w:bottom w:val="none" w:sz="0" w:space="0" w:color="auto"/>
                <w:right w:val="none" w:sz="0" w:space="0" w:color="auto"/>
              </w:divBdr>
              <w:divsChild>
                <w:div w:id="1782409673">
                  <w:marLeft w:val="0"/>
                  <w:marRight w:val="0"/>
                  <w:marTop w:val="0"/>
                  <w:marBottom w:val="0"/>
                  <w:divBdr>
                    <w:top w:val="none" w:sz="0" w:space="0" w:color="auto"/>
                    <w:left w:val="none" w:sz="0" w:space="0" w:color="auto"/>
                    <w:bottom w:val="none" w:sz="0" w:space="0" w:color="auto"/>
                    <w:right w:val="none" w:sz="0" w:space="0" w:color="auto"/>
                  </w:divBdr>
                </w:div>
              </w:divsChild>
            </w:div>
            <w:div w:id="707607210">
              <w:marLeft w:val="0"/>
              <w:marRight w:val="0"/>
              <w:marTop w:val="0"/>
              <w:marBottom w:val="0"/>
              <w:divBdr>
                <w:top w:val="none" w:sz="0" w:space="0" w:color="auto"/>
                <w:left w:val="none" w:sz="0" w:space="0" w:color="auto"/>
                <w:bottom w:val="none" w:sz="0" w:space="0" w:color="auto"/>
                <w:right w:val="none" w:sz="0" w:space="0" w:color="auto"/>
              </w:divBdr>
              <w:divsChild>
                <w:div w:id="435714771">
                  <w:marLeft w:val="0"/>
                  <w:marRight w:val="0"/>
                  <w:marTop w:val="0"/>
                  <w:marBottom w:val="0"/>
                  <w:divBdr>
                    <w:top w:val="none" w:sz="0" w:space="0" w:color="auto"/>
                    <w:left w:val="none" w:sz="0" w:space="0" w:color="auto"/>
                    <w:bottom w:val="none" w:sz="0" w:space="0" w:color="auto"/>
                    <w:right w:val="none" w:sz="0" w:space="0" w:color="auto"/>
                  </w:divBdr>
                </w:div>
              </w:divsChild>
            </w:div>
            <w:div w:id="658579066">
              <w:marLeft w:val="0"/>
              <w:marRight w:val="0"/>
              <w:marTop w:val="0"/>
              <w:marBottom w:val="0"/>
              <w:divBdr>
                <w:top w:val="none" w:sz="0" w:space="0" w:color="auto"/>
                <w:left w:val="none" w:sz="0" w:space="0" w:color="auto"/>
                <w:bottom w:val="none" w:sz="0" w:space="0" w:color="auto"/>
                <w:right w:val="none" w:sz="0" w:space="0" w:color="auto"/>
              </w:divBdr>
              <w:divsChild>
                <w:div w:id="388380967">
                  <w:marLeft w:val="0"/>
                  <w:marRight w:val="0"/>
                  <w:marTop w:val="0"/>
                  <w:marBottom w:val="0"/>
                  <w:divBdr>
                    <w:top w:val="none" w:sz="0" w:space="0" w:color="auto"/>
                    <w:left w:val="none" w:sz="0" w:space="0" w:color="auto"/>
                    <w:bottom w:val="none" w:sz="0" w:space="0" w:color="auto"/>
                    <w:right w:val="none" w:sz="0" w:space="0" w:color="auto"/>
                  </w:divBdr>
                </w:div>
              </w:divsChild>
            </w:div>
            <w:div w:id="877552243">
              <w:marLeft w:val="0"/>
              <w:marRight w:val="0"/>
              <w:marTop w:val="0"/>
              <w:marBottom w:val="0"/>
              <w:divBdr>
                <w:top w:val="none" w:sz="0" w:space="0" w:color="auto"/>
                <w:left w:val="none" w:sz="0" w:space="0" w:color="auto"/>
                <w:bottom w:val="none" w:sz="0" w:space="0" w:color="auto"/>
                <w:right w:val="none" w:sz="0" w:space="0" w:color="auto"/>
              </w:divBdr>
              <w:divsChild>
                <w:div w:id="1296831150">
                  <w:marLeft w:val="0"/>
                  <w:marRight w:val="0"/>
                  <w:marTop w:val="0"/>
                  <w:marBottom w:val="0"/>
                  <w:divBdr>
                    <w:top w:val="none" w:sz="0" w:space="0" w:color="auto"/>
                    <w:left w:val="none" w:sz="0" w:space="0" w:color="auto"/>
                    <w:bottom w:val="none" w:sz="0" w:space="0" w:color="auto"/>
                    <w:right w:val="none" w:sz="0" w:space="0" w:color="auto"/>
                  </w:divBdr>
                </w:div>
              </w:divsChild>
            </w:div>
            <w:div w:id="444034361">
              <w:marLeft w:val="0"/>
              <w:marRight w:val="0"/>
              <w:marTop w:val="0"/>
              <w:marBottom w:val="0"/>
              <w:divBdr>
                <w:top w:val="none" w:sz="0" w:space="0" w:color="auto"/>
                <w:left w:val="none" w:sz="0" w:space="0" w:color="auto"/>
                <w:bottom w:val="none" w:sz="0" w:space="0" w:color="auto"/>
                <w:right w:val="none" w:sz="0" w:space="0" w:color="auto"/>
              </w:divBdr>
              <w:divsChild>
                <w:div w:id="2074506582">
                  <w:marLeft w:val="0"/>
                  <w:marRight w:val="0"/>
                  <w:marTop w:val="0"/>
                  <w:marBottom w:val="0"/>
                  <w:divBdr>
                    <w:top w:val="none" w:sz="0" w:space="0" w:color="auto"/>
                    <w:left w:val="none" w:sz="0" w:space="0" w:color="auto"/>
                    <w:bottom w:val="none" w:sz="0" w:space="0" w:color="auto"/>
                    <w:right w:val="none" w:sz="0" w:space="0" w:color="auto"/>
                  </w:divBdr>
                </w:div>
              </w:divsChild>
            </w:div>
            <w:div w:id="1127894582">
              <w:marLeft w:val="0"/>
              <w:marRight w:val="0"/>
              <w:marTop w:val="0"/>
              <w:marBottom w:val="0"/>
              <w:divBdr>
                <w:top w:val="none" w:sz="0" w:space="0" w:color="auto"/>
                <w:left w:val="none" w:sz="0" w:space="0" w:color="auto"/>
                <w:bottom w:val="none" w:sz="0" w:space="0" w:color="auto"/>
                <w:right w:val="none" w:sz="0" w:space="0" w:color="auto"/>
              </w:divBdr>
              <w:divsChild>
                <w:div w:id="1437363082">
                  <w:marLeft w:val="0"/>
                  <w:marRight w:val="0"/>
                  <w:marTop w:val="0"/>
                  <w:marBottom w:val="0"/>
                  <w:divBdr>
                    <w:top w:val="none" w:sz="0" w:space="0" w:color="auto"/>
                    <w:left w:val="none" w:sz="0" w:space="0" w:color="auto"/>
                    <w:bottom w:val="none" w:sz="0" w:space="0" w:color="auto"/>
                    <w:right w:val="none" w:sz="0" w:space="0" w:color="auto"/>
                  </w:divBdr>
                </w:div>
              </w:divsChild>
            </w:div>
            <w:div w:id="618877656">
              <w:marLeft w:val="0"/>
              <w:marRight w:val="0"/>
              <w:marTop w:val="0"/>
              <w:marBottom w:val="0"/>
              <w:divBdr>
                <w:top w:val="none" w:sz="0" w:space="0" w:color="auto"/>
                <w:left w:val="none" w:sz="0" w:space="0" w:color="auto"/>
                <w:bottom w:val="none" w:sz="0" w:space="0" w:color="auto"/>
                <w:right w:val="none" w:sz="0" w:space="0" w:color="auto"/>
              </w:divBdr>
              <w:divsChild>
                <w:div w:id="447629161">
                  <w:marLeft w:val="0"/>
                  <w:marRight w:val="0"/>
                  <w:marTop w:val="0"/>
                  <w:marBottom w:val="0"/>
                  <w:divBdr>
                    <w:top w:val="none" w:sz="0" w:space="0" w:color="auto"/>
                    <w:left w:val="none" w:sz="0" w:space="0" w:color="auto"/>
                    <w:bottom w:val="none" w:sz="0" w:space="0" w:color="auto"/>
                    <w:right w:val="none" w:sz="0" w:space="0" w:color="auto"/>
                  </w:divBdr>
                </w:div>
              </w:divsChild>
            </w:div>
            <w:div w:id="2021927606">
              <w:marLeft w:val="0"/>
              <w:marRight w:val="0"/>
              <w:marTop w:val="0"/>
              <w:marBottom w:val="0"/>
              <w:divBdr>
                <w:top w:val="none" w:sz="0" w:space="0" w:color="auto"/>
                <w:left w:val="none" w:sz="0" w:space="0" w:color="auto"/>
                <w:bottom w:val="none" w:sz="0" w:space="0" w:color="auto"/>
                <w:right w:val="none" w:sz="0" w:space="0" w:color="auto"/>
              </w:divBdr>
              <w:divsChild>
                <w:div w:id="1047535071">
                  <w:marLeft w:val="0"/>
                  <w:marRight w:val="0"/>
                  <w:marTop w:val="0"/>
                  <w:marBottom w:val="0"/>
                  <w:divBdr>
                    <w:top w:val="none" w:sz="0" w:space="0" w:color="auto"/>
                    <w:left w:val="none" w:sz="0" w:space="0" w:color="auto"/>
                    <w:bottom w:val="none" w:sz="0" w:space="0" w:color="auto"/>
                    <w:right w:val="none" w:sz="0" w:space="0" w:color="auto"/>
                  </w:divBdr>
                </w:div>
              </w:divsChild>
            </w:div>
            <w:div w:id="336425914">
              <w:marLeft w:val="0"/>
              <w:marRight w:val="0"/>
              <w:marTop w:val="0"/>
              <w:marBottom w:val="0"/>
              <w:divBdr>
                <w:top w:val="none" w:sz="0" w:space="0" w:color="auto"/>
                <w:left w:val="none" w:sz="0" w:space="0" w:color="auto"/>
                <w:bottom w:val="none" w:sz="0" w:space="0" w:color="auto"/>
                <w:right w:val="none" w:sz="0" w:space="0" w:color="auto"/>
              </w:divBdr>
              <w:divsChild>
                <w:div w:id="774328586">
                  <w:marLeft w:val="0"/>
                  <w:marRight w:val="0"/>
                  <w:marTop w:val="0"/>
                  <w:marBottom w:val="0"/>
                  <w:divBdr>
                    <w:top w:val="none" w:sz="0" w:space="0" w:color="auto"/>
                    <w:left w:val="none" w:sz="0" w:space="0" w:color="auto"/>
                    <w:bottom w:val="none" w:sz="0" w:space="0" w:color="auto"/>
                    <w:right w:val="none" w:sz="0" w:space="0" w:color="auto"/>
                  </w:divBdr>
                </w:div>
              </w:divsChild>
            </w:div>
            <w:div w:id="1734960988">
              <w:marLeft w:val="0"/>
              <w:marRight w:val="0"/>
              <w:marTop w:val="0"/>
              <w:marBottom w:val="0"/>
              <w:divBdr>
                <w:top w:val="none" w:sz="0" w:space="0" w:color="auto"/>
                <w:left w:val="none" w:sz="0" w:space="0" w:color="auto"/>
                <w:bottom w:val="none" w:sz="0" w:space="0" w:color="auto"/>
                <w:right w:val="none" w:sz="0" w:space="0" w:color="auto"/>
              </w:divBdr>
              <w:divsChild>
                <w:div w:id="1315912714">
                  <w:marLeft w:val="0"/>
                  <w:marRight w:val="0"/>
                  <w:marTop w:val="0"/>
                  <w:marBottom w:val="0"/>
                  <w:divBdr>
                    <w:top w:val="none" w:sz="0" w:space="0" w:color="auto"/>
                    <w:left w:val="none" w:sz="0" w:space="0" w:color="auto"/>
                    <w:bottom w:val="none" w:sz="0" w:space="0" w:color="auto"/>
                    <w:right w:val="none" w:sz="0" w:space="0" w:color="auto"/>
                  </w:divBdr>
                </w:div>
              </w:divsChild>
            </w:div>
            <w:div w:id="1659380967">
              <w:marLeft w:val="0"/>
              <w:marRight w:val="0"/>
              <w:marTop w:val="0"/>
              <w:marBottom w:val="0"/>
              <w:divBdr>
                <w:top w:val="none" w:sz="0" w:space="0" w:color="auto"/>
                <w:left w:val="none" w:sz="0" w:space="0" w:color="auto"/>
                <w:bottom w:val="none" w:sz="0" w:space="0" w:color="auto"/>
                <w:right w:val="none" w:sz="0" w:space="0" w:color="auto"/>
              </w:divBdr>
              <w:divsChild>
                <w:div w:id="1674797986">
                  <w:marLeft w:val="0"/>
                  <w:marRight w:val="0"/>
                  <w:marTop w:val="0"/>
                  <w:marBottom w:val="0"/>
                  <w:divBdr>
                    <w:top w:val="none" w:sz="0" w:space="0" w:color="auto"/>
                    <w:left w:val="none" w:sz="0" w:space="0" w:color="auto"/>
                    <w:bottom w:val="none" w:sz="0" w:space="0" w:color="auto"/>
                    <w:right w:val="none" w:sz="0" w:space="0" w:color="auto"/>
                  </w:divBdr>
                </w:div>
              </w:divsChild>
            </w:div>
            <w:div w:id="640110339">
              <w:marLeft w:val="0"/>
              <w:marRight w:val="0"/>
              <w:marTop w:val="0"/>
              <w:marBottom w:val="0"/>
              <w:divBdr>
                <w:top w:val="none" w:sz="0" w:space="0" w:color="auto"/>
                <w:left w:val="none" w:sz="0" w:space="0" w:color="auto"/>
                <w:bottom w:val="none" w:sz="0" w:space="0" w:color="auto"/>
                <w:right w:val="none" w:sz="0" w:space="0" w:color="auto"/>
              </w:divBdr>
              <w:divsChild>
                <w:div w:id="2034569011">
                  <w:marLeft w:val="0"/>
                  <w:marRight w:val="0"/>
                  <w:marTop w:val="0"/>
                  <w:marBottom w:val="0"/>
                  <w:divBdr>
                    <w:top w:val="none" w:sz="0" w:space="0" w:color="auto"/>
                    <w:left w:val="none" w:sz="0" w:space="0" w:color="auto"/>
                    <w:bottom w:val="none" w:sz="0" w:space="0" w:color="auto"/>
                    <w:right w:val="none" w:sz="0" w:space="0" w:color="auto"/>
                  </w:divBdr>
                </w:div>
              </w:divsChild>
            </w:div>
            <w:div w:id="1768385869">
              <w:marLeft w:val="0"/>
              <w:marRight w:val="0"/>
              <w:marTop w:val="0"/>
              <w:marBottom w:val="0"/>
              <w:divBdr>
                <w:top w:val="none" w:sz="0" w:space="0" w:color="auto"/>
                <w:left w:val="none" w:sz="0" w:space="0" w:color="auto"/>
                <w:bottom w:val="none" w:sz="0" w:space="0" w:color="auto"/>
                <w:right w:val="none" w:sz="0" w:space="0" w:color="auto"/>
              </w:divBdr>
              <w:divsChild>
                <w:div w:id="1017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LAC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1201</Words>
  <Characters>6850</Characters>
  <Application>Microsoft Macintosh Word</Application>
  <DocSecurity>0</DocSecurity>
  <Lines>57</Lines>
  <Paragraphs>16</Paragraphs>
  <ScaleCrop>false</ScaleCrop>
  <Company>Lady Liberty Academy</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Ford</dc:creator>
  <cp:keywords/>
  <dc:description/>
  <cp:lastModifiedBy>Kelly Ford</cp:lastModifiedBy>
  <cp:revision>3</cp:revision>
  <dcterms:created xsi:type="dcterms:W3CDTF">2014-09-18T08:54:00Z</dcterms:created>
  <dcterms:modified xsi:type="dcterms:W3CDTF">2014-09-18T09:01:00Z</dcterms:modified>
</cp:coreProperties>
</file>